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C0" w:rsidRDefault="00FD57C0" w:rsidP="00FD57C0">
      <w:pPr>
        <w:shd w:val="clear" w:color="auto" w:fill="FFFFFF"/>
        <w:ind w:firstLine="567"/>
        <w:jc w:val="center"/>
        <w:rPr>
          <w:color w:val="1C283D"/>
        </w:rPr>
      </w:pPr>
      <w:bookmarkStart w:id="0" w:name="_GoBack"/>
      <w:r>
        <w:rPr>
          <w:rFonts w:ascii="Calibri" w:hAnsi="Calibri" w:cs="Calibri"/>
          <w:b/>
          <w:bCs/>
          <w:color w:val="1C283D"/>
        </w:rPr>
        <w:t>İŞ GÜVENLİĞİ UZMANLARININ GÖREV, YETKİ, SORUMLULUK VE EĞİTİMLERİ HAKKINDA YÖNETMELİK</w:t>
      </w:r>
    </w:p>
    <w:bookmarkEnd w:id="0"/>
    <w:p w:rsidR="00FD57C0" w:rsidRDefault="00FD57C0" w:rsidP="00FD57C0">
      <w:pPr>
        <w:shd w:val="clear" w:color="auto" w:fill="FFFFFF"/>
        <w:ind w:firstLine="567"/>
        <w:jc w:val="center"/>
        <w:rPr>
          <w:color w:val="1C283D"/>
        </w:rPr>
      </w:pPr>
      <w:r>
        <w:rPr>
          <w:rFonts w:ascii="Calibri" w:hAnsi="Calibri" w:cs="Calibri"/>
          <w:b/>
          <w:bCs/>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BİRİNCİ BÖLÜM</w:t>
      </w:r>
    </w:p>
    <w:p w:rsidR="00FD57C0" w:rsidRDefault="00FD57C0" w:rsidP="00FD57C0">
      <w:pPr>
        <w:shd w:val="clear" w:color="auto" w:fill="FFFFFF"/>
        <w:ind w:firstLine="567"/>
        <w:jc w:val="center"/>
        <w:rPr>
          <w:color w:val="1C283D"/>
        </w:rPr>
      </w:pPr>
      <w:r>
        <w:rPr>
          <w:rFonts w:ascii="Calibri" w:hAnsi="Calibri" w:cs="Calibri"/>
          <w:b/>
          <w:bCs/>
          <w:color w:val="1C283D"/>
        </w:rPr>
        <w:t>Amaç, Kapsam, Dayanak ve Tanımlar</w:t>
      </w:r>
    </w:p>
    <w:p w:rsidR="00FD57C0" w:rsidRDefault="00FD57C0" w:rsidP="00FD57C0">
      <w:pPr>
        <w:shd w:val="clear" w:color="auto" w:fill="FFFFFF"/>
        <w:ind w:firstLine="567"/>
        <w:jc w:val="both"/>
        <w:rPr>
          <w:color w:val="1C283D"/>
        </w:rPr>
      </w:pPr>
      <w:r>
        <w:rPr>
          <w:rFonts w:ascii="Calibri" w:hAnsi="Calibri" w:cs="Calibri"/>
          <w:b/>
          <w:bCs/>
          <w:color w:val="1C283D"/>
        </w:rPr>
        <w:t>Amaç</w:t>
      </w:r>
    </w:p>
    <w:p w:rsidR="00FD57C0" w:rsidRDefault="00FD57C0" w:rsidP="00FD57C0">
      <w:pPr>
        <w:shd w:val="clear" w:color="auto" w:fill="FFFFFF"/>
        <w:ind w:firstLine="567"/>
        <w:jc w:val="both"/>
        <w:rPr>
          <w:color w:val="1C283D"/>
        </w:rPr>
      </w:pPr>
      <w:r>
        <w:rPr>
          <w:rFonts w:ascii="Calibri" w:hAnsi="Calibri" w:cs="Calibri"/>
          <w:b/>
          <w:bCs/>
          <w:color w:val="1C283D"/>
        </w:rPr>
        <w:t>MADDE 1</w:t>
      </w:r>
      <w:r>
        <w:rPr>
          <w:rFonts w:ascii="Calibri" w:hAnsi="Calibri" w:cs="Calibri"/>
          <w:color w:val="1C283D"/>
        </w:rPr>
        <w:t> – (1) Bu Yönetmeliğin amacı; iş sağlığı ve güvenliği hizmetlerinde görevli iş güvenliği uzmanlarının nitelikleri, eğitimleri ve belgelendirilmeleri, görev, yetki ve sorumlulukları ile çalışma usul ve esaslarını düzenlemektir.</w:t>
      </w:r>
    </w:p>
    <w:p w:rsidR="00FD57C0" w:rsidRDefault="00FD57C0" w:rsidP="00FD57C0">
      <w:pPr>
        <w:shd w:val="clear" w:color="auto" w:fill="FFFFFF"/>
        <w:ind w:firstLine="567"/>
        <w:jc w:val="both"/>
        <w:rPr>
          <w:color w:val="1C283D"/>
        </w:rPr>
      </w:pPr>
      <w:r>
        <w:rPr>
          <w:rFonts w:ascii="Calibri" w:hAnsi="Calibri" w:cs="Calibri"/>
          <w:b/>
          <w:bCs/>
          <w:color w:val="1C283D"/>
        </w:rPr>
        <w:t>Kapsam</w:t>
      </w:r>
    </w:p>
    <w:p w:rsidR="00FD57C0" w:rsidRDefault="00FD57C0" w:rsidP="00FD57C0">
      <w:pPr>
        <w:shd w:val="clear" w:color="auto" w:fill="FFFFFF"/>
        <w:ind w:firstLine="567"/>
        <w:jc w:val="both"/>
        <w:rPr>
          <w:color w:val="1C283D"/>
        </w:rPr>
      </w:pPr>
      <w:r>
        <w:rPr>
          <w:rFonts w:ascii="Calibri" w:hAnsi="Calibri" w:cs="Calibri"/>
          <w:b/>
          <w:bCs/>
          <w:color w:val="1C283D"/>
        </w:rPr>
        <w:t>MADDE 2</w:t>
      </w:r>
      <w:r>
        <w:rPr>
          <w:rFonts w:ascii="Calibri" w:hAnsi="Calibri" w:cs="Calibri"/>
          <w:color w:val="1C283D"/>
        </w:rPr>
        <w:t xml:space="preserve"> – (1) Bu Yönetmelik, </w:t>
      </w:r>
      <w:proofErr w:type="gramStart"/>
      <w:r>
        <w:rPr>
          <w:rFonts w:ascii="Calibri" w:hAnsi="Calibri" w:cs="Calibri"/>
          <w:color w:val="1C283D"/>
        </w:rPr>
        <w:t>20/6/2012</w:t>
      </w:r>
      <w:proofErr w:type="gramEnd"/>
      <w:r>
        <w:rPr>
          <w:rFonts w:ascii="Calibri" w:hAnsi="Calibri" w:cs="Calibri"/>
          <w:color w:val="1C283D"/>
        </w:rPr>
        <w:t xml:space="preserve"> tarihli ve 6331 sayılı İş Sağlığı ve Güvenliği Kanunu kapsamında yer alan işyerleri ile eğitim kurumlarını kapsar.</w:t>
      </w:r>
    </w:p>
    <w:p w:rsidR="00FD57C0" w:rsidRDefault="00FD57C0" w:rsidP="00FD57C0">
      <w:pPr>
        <w:shd w:val="clear" w:color="auto" w:fill="FFFFFF"/>
        <w:ind w:firstLine="567"/>
        <w:jc w:val="both"/>
        <w:rPr>
          <w:color w:val="1C283D"/>
        </w:rPr>
      </w:pPr>
      <w:r>
        <w:rPr>
          <w:rFonts w:ascii="Calibri" w:hAnsi="Calibri" w:cs="Calibri"/>
          <w:b/>
          <w:bCs/>
          <w:color w:val="1C283D"/>
        </w:rPr>
        <w:t>Dayanak</w:t>
      </w:r>
    </w:p>
    <w:p w:rsidR="00FD57C0" w:rsidRDefault="00FD57C0" w:rsidP="00FD57C0">
      <w:pPr>
        <w:shd w:val="clear" w:color="auto" w:fill="FFFFFF"/>
        <w:ind w:firstLine="567"/>
        <w:jc w:val="both"/>
        <w:rPr>
          <w:color w:val="1C283D"/>
        </w:rPr>
      </w:pPr>
      <w:r>
        <w:rPr>
          <w:rFonts w:ascii="Calibri" w:hAnsi="Calibri" w:cs="Calibri"/>
          <w:b/>
          <w:bCs/>
          <w:color w:val="1C283D"/>
        </w:rPr>
        <w:t>MADDE 3</w:t>
      </w:r>
      <w:r>
        <w:rPr>
          <w:rFonts w:ascii="Calibri" w:hAnsi="Calibri" w:cs="Calibri"/>
          <w:color w:val="1C283D"/>
        </w:rPr>
        <w:t> – (1) Bu Yönetmelik; 6331 sayılı İş Sağlığı ve Güvenliği Kanununun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-11/10/2013-28792) </w:t>
      </w:r>
      <w:r>
        <w:rPr>
          <w:rFonts w:ascii="Calibri" w:hAnsi="Calibri" w:cs="Calibri"/>
          <w:color w:val="1C283D"/>
          <w:u w:val="single"/>
        </w:rPr>
        <w:t>3 üncü</w:t>
      </w:r>
      <w:r>
        <w:rPr>
          <w:rFonts w:ascii="Calibri" w:hAnsi="Calibri" w:cs="Calibri"/>
          <w:color w:val="1C283D"/>
        </w:rPr>
        <w:t> </w:t>
      </w:r>
      <w:r>
        <w:rPr>
          <w:rFonts w:ascii="Calibri" w:hAnsi="Calibri" w:cs="Calibri"/>
          <w:b/>
          <w:bCs/>
          <w:color w:val="1C283D"/>
        </w:rPr>
        <w:t>(Değişik ibare:RG-30/4/2015-29342) </w:t>
      </w:r>
      <w:r>
        <w:rPr>
          <w:rFonts w:ascii="Calibri" w:hAnsi="Calibri" w:cs="Calibri"/>
          <w:color w:val="1C283D"/>
          <w:u w:val="single"/>
        </w:rPr>
        <w:t xml:space="preserve">,24 üncü, 27 </w:t>
      </w:r>
      <w:proofErr w:type="spellStart"/>
      <w:r>
        <w:rPr>
          <w:rFonts w:ascii="Calibri" w:hAnsi="Calibri" w:cs="Calibri"/>
          <w:color w:val="1C283D"/>
          <w:u w:val="single"/>
        </w:rPr>
        <w:t>nci</w:t>
      </w:r>
      <w:proofErr w:type="spellEnd"/>
      <w:r>
        <w:rPr>
          <w:rFonts w:ascii="Calibri" w:hAnsi="Calibri" w:cs="Calibri"/>
          <w:color w:val="1C283D"/>
          <w:u w:val="single"/>
        </w:rPr>
        <w:t>, 30 uncu ve 31 inci maddeleri ile</w:t>
      </w:r>
      <w:r>
        <w:rPr>
          <w:rFonts w:ascii="Calibri" w:hAnsi="Calibri" w:cs="Calibri"/>
          <w:color w:val="1C283D"/>
        </w:rPr>
        <w:t xml:space="preserve"> 9/1/1985 tarihli ve 3146 sayılı Çalışma ve Sosyal Güvenlik Bakanlığının Teşkilat ve Görevleri Hakkında Kanunun 2 ve 12 </w:t>
      </w:r>
      <w:proofErr w:type="spellStart"/>
      <w:r>
        <w:rPr>
          <w:rFonts w:ascii="Calibri" w:hAnsi="Calibri" w:cs="Calibri"/>
          <w:color w:val="1C283D"/>
        </w:rPr>
        <w:t>nci</w:t>
      </w:r>
      <w:proofErr w:type="spellEnd"/>
      <w:r>
        <w:rPr>
          <w:rFonts w:ascii="Calibri" w:hAnsi="Calibri" w:cs="Calibri"/>
          <w:color w:val="1C283D"/>
        </w:rPr>
        <w:t xml:space="preserve"> maddelerine dayanılarak hazırlanmıştır.</w:t>
      </w:r>
    </w:p>
    <w:p w:rsidR="00FD57C0" w:rsidRDefault="00FD57C0" w:rsidP="00FD57C0">
      <w:pPr>
        <w:shd w:val="clear" w:color="auto" w:fill="FFFFFF"/>
        <w:ind w:firstLine="567"/>
        <w:jc w:val="both"/>
        <w:rPr>
          <w:color w:val="1C283D"/>
        </w:rPr>
      </w:pPr>
      <w:r>
        <w:rPr>
          <w:rFonts w:ascii="Calibri" w:hAnsi="Calibri" w:cs="Calibri"/>
          <w:b/>
          <w:bCs/>
          <w:color w:val="1C283D"/>
        </w:rPr>
        <w:t>Tanımlar</w:t>
      </w:r>
    </w:p>
    <w:p w:rsidR="00FD57C0" w:rsidRDefault="00FD57C0" w:rsidP="00FD57C0">
      <w:pPr>
        <w:shd w:val="clear" w:color="auto" w:fill="FFFFFF"/>
        <w:ind w:firstLine="567"/>
        <w:jc w:val="both"/>
        <w:rPr>
          <w:color w:val="1C283D"/>
        </w:rPr>
      </w:pPr>
      <w:r>
        <w:rPr>
          <w:rFonts w:ascii="Calibri" w:hAnsi="Calibri" w:cs="Calibri"/>
          <w:b/>
          <w:bCs/>
          <w:color w:val="1C283D"/>
        </w:rPr>
        <w:t>MADDE 4</w:t>
      </w:r>
      <w:r>
        <w:rPr>
          <w:rFonts w:ascii="Calibri" w:hAnsi="Calibri" w:cs="Calibri"/>
          <w:b/>
          <w:bCs/>
          <w:color w:val="1C283D"/>
          <w:vertAlign w:val="superscript"/>
        </w:rPr>
        <w:t>(2)</w:t>
      </w:r>
      <w:r>
        <w:rPr>
          <w:rFonts w:ascii="Calibri" w:hAnsi="Calibri" w:cs="Calibri"/>
          <w:color w:val="1C283D"/>
        </w:rPr>
        <w:t> – (1) Bu Yönetmelikte geçen:</w:t>
      </w:r>
    </w:p>
    <w:p w:rsidR="00FD57C0" w:rsidRDefault="00FD57C0" w:rsidP="00FD57C0">
      <w:pPr>
        <w:shd w:val="clear" w:color="auto" w:fill="FFFFFF"/>
        <w:ind w:firstLine="567"/>
        <w:jc w:val="both"/>
        <w:rPr>
          <w:color w:val="1C283D"/>
        </w:rPr>
      </w:pPr>
      <w:r>
        <w:rPr>
          <w:rFonts w:ascii="Calibri" w:hAnsi="Calibri" w:cs="Calibri"/>
          <w:color w:val="1C283D"/>
        </w:rPr>
        <w:t>a) Bakanlık: Çalışma ve Sosyal Güvenlik Bakanlığını,</w:t>
      </w:r>
    </w:p>
    <w:p w:rsidR="00FD57C0" w:rsidRDefault="00FD57C0" w:rsidP="00FD57C0">
      <w:pPr>
        <w:shd w:val="clear" w:color="auto" w:fill="FFFFFF"/>
        <w:ind w:firstLine="567"/>
        <w:jc w:val="both"/>
        <w:rPr>
          <w:color w:val="1C283D"/>
        </w:rPr>
      </w:pPr>
      <w:r>
        <w:rPr>
          <w:rFonts w:ascii="Calibri" w:hAnsi="Calibri" w:cs="Calibri"/>
          <w:color w:val="1C283D"/>
        </w:rPr>
        <w:t xml:space="preserve">b) Eğiticilerin eğitimi belgesi: En az kırk saatlik eğitim sonunda kamu kurum ve kuruluşları, üniversiteler veya </w:t>
      </w:r>
      <w:proofErr w:type="gramStart"/>
      <w:r>
        <w:rPr>
          <w:rFonts w:ascii="Calibri" w:hAnsi="Calibri" w:cs="Calibri"/>
          <w:color w:val="1C283D"/>
        </w:rPr>
        <w:t>8/2/2007</w:t>
      </w:r>
      <w:proofErr w:type="gramEnd"/>
      <w:r>
        <w:rPr>
          <w:rFonts w:ascii="Calibri" w:hAnsi="Calibri" w:cs="Calibri"/>
          <w:color w:val="1C283D"/>
        </w:rPr>
        <w:t xml:space="preserve"> tarihli ve 5580 sayılı Özel Öğretim Kurumları Kanununa göre yetkilendirilen kurumlar tarafından tek bir program sonucunda verilen eğiticilerin eğitimi belgesini,</w:t>
      </w:r>
    </w:p>
    <w:p w:rsidR="00FD57C0" w:rsidRDefault="00FD57C0" w:rsidP="00FD57C0">
      <w:pPr>
        <w:shd w:val="clear" w:color="auto" w:fill="FFFFFF"/>
        <w:ind w:firstLine="567"/>
        <w:jc w:val="both"/>
        <w:rPr>
          <w:color w:val="1C283D"/>
        </w:rPr>
      </w:pPr>
      <w:r>
        <w:rPr>
          <w:rFonts w:ascii="Calibri" w:hAnsi="Calibri" w:cs="Calibri"/>
          <w:color w:val="1C283D"/>
        </w:rPr>
        <w:t>c) Eğitim kurumu:</w:t>
      </w:r>
      <w:r>
        <w:rPr>
          <w:rFonts w:ascii="Calibri" w:hAnsi="Calibri" w:cs="Calibri"/>
          <w:b/>
          <w:bCs/>
          <w:color w:val="1C283D"/>
        </w:rPr>
        <w:t xml:space="preserve"> (Değişik </w:t>
      </w:r>
      <w:proofErr w:type="gramStart"/>
      <w:r>
        <w:rPr>
          <w:rFonts w:ascii="Calibri" w:hAnsi="Calibri" w:cs="Calibri"/>
          <w:b/>
          <w:bCs/>
          <w:color w:val="1C283D"/>
        </w:rPr>
        <w:t>ibare:RG</w:t>
      </w:r>
      <w:proofErr w:type="gramEnd"/>
      <w:r>
        <w:rPr>
          <w:rFonts w:ascii="Calibri" w:hAnsi="Calibri" w:cs="Calibri"/>
          <w:b/>
          <w:bCs/>
          <w:color w:val="1C283D"/>
        </w:rPr>
        <w:t>-30/4/2015-29342)</w:t>
      </w:r>
      <w:r>
        <w:rPr>
          <w:rFonts w:ascii="Calibri" w:hAnsi="Calibri" w:cs="Calibri"/>
          <w:color w:val="1C283D"/>
        </w:rPr>
        <w:t> </w:t>
      </w:r>
      <w:r>
        <w:rPr>
          <w:rFonts w:ascii="Calibri" w:hAnsi="Calibri" w:cs="Calibri"/>
          <w:color w:val="1C283D"/>
          <w:u w:val="single"/>
        </w:rPr>
        <w:t>İş güvenliği uzmanı, işyeri hekimi</w:t>
      </w:r>
      <w:r>
        <w:rPr>
          <w:rFonts w:ascii="Calibri" w:hAnsi="Calibri" w:cs="Calibri"/>
          <w:color w:val="1C283D"/>
        </w:rPr>
        <w:t> ve diğer sağlık personelinin eğitimlerini vermek üzere Bakanlıkça yetkilendirilen kamu kurum ve kuruluşları, üniversiteler ve 13/1/2011 tarihli ve 6102 sayılı Türk Ticaret Kanununa göre faaliyet gösteren şirketler tarafından kurulan müesseseleri,</w:t>
      </w:r>
    </w:p>
    <w:p w:rsidR="00FD57C0" w:rsidRDefault="00FD57C0" w:rsidP="00FD57C0">
      <w:pPr>
        <w:shd w:val="clear" w:color="auto" w:fill="FFFFFF"/>
        <w:ind w:firstLine="567"/>
        <w:jc w:val="both"/>
        <w:rPr>
          <w:color w:val="1C283D"/>
        </w:rPr>
      </w:pPr>
      <w:r>
        <w:rPr>
          <w:rFonts w:ascii="Calibri" w:hAnsi="Calibri" w:cs="Calibri"/>
          <w:color w:val="1C283D"/>
        </w:rPr>
        <w:t>ç)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Eğitim programı: Uzaktan, yüz yüze ve uygulamalı eğitimlerin tarih ve saatleri, eğiticileri, katılımcıları ile eğitim verilen adres gibi unsurlardan ve bu unsurlara ilişkin her türlü bilgi ve belgeden oluşan programı,</w:t>
      </w:r>
    </w:p>
    <w:p w:rsidR="00FD57C0" w:rsidRDefault="00FD57C0" w:rsidP="00FD57C0">
      <w:pPr>
        <w:shd w:val="clear" w:color="auto" w:fill="FFFFFF"/>
        <w:ind w:firstLine="567"/>
        <w:jc w:val="both"/>
        <w:rPr>
          <w:color w:val="1C283D"/>
        </w:rPr>
      </w:pPr>
      <w:r>
        <w:rPr>
          <w:rFonts w:ascii="Calibri" w:hAnsi="Calibri" w:cs="Calibri"/>
          <w:color w:val="1C283D"/>
        </w:rPr>
        <w:t>d) Genel Müdürlük: İş Sağlığı ve Güvenliği Genel Müdürlüğünü,</w:t>
      </w:r>
    </w:p>
    <w:p w:rsidR="00FD57C0" w:rsidRDefault="00FD57C0" w:rsidP="00FD57C0">
      <w:pPr>
        <w:shd w:val="clear" w:color="auto" w:fill="FFFFFF"/>
        <w:ind w:firstLine="567"/>
        <w:jc w:val="both"/>
        <w:rPr>
          <w:color w:val="1C283D"/>
        </w:rPr>
      </w:pPr>
      <w:r>
        <w:rPr>
          <w:rFonts w:ascii="Calibri" w:hAnsi="Calibri" w:cs="Calibri"/>
          <w:color w:val="1C283D"/>
        </w:rPr>
        <w:t>e) İSG-</w:t>
      </w:r>
      <w:proofErr w:type="gramStart"/>
      <w:r>
        <w:rPr>
          <w:rFonts w:ascii="Calibri" w:hAnsi="Calibri" w:cs="Calibri"/>
          <w:color w:val="1C283D"/>
        </w:rPr>
        <w:t>KATİP</w:t>
      </w:r>
      <w:proofErr w:type="gramEnd"/>
      <w:r>
        <w:rPr>
          <w:rFonts w:ascii="Calibri" w:hAnsi="Calibri" w:cs="Calibri"/>
          <w:color w:val="1C283D"/>
        </w:rPr>
        <w:t>: İş sağlığı ve güvenliği hizmetleri ile ilgili iş ve işlemlerin Genel Müdürlükçe kayıt, takip ve izlenmesi amacıyla kullanılan İş Sağlığı ve Güvenliği Kayıt, Takip ve İzleme Programını,</w:t>
      </w:r>
    </w:p>
    <w:p w:rsidR="00FD57C0" w:rsidRDefault="00FD57C0" w:rsidP="00FD57C0">
      <w:pPr>
        <w:shd w:val="clear" w:color="auto" w:fill="FFFFFF"/>
        <w:ind w:firstLine="567"/>
        <w:jc w:val="both"/>
        <w:rPr>
          <w:color w:val="1C283D"/>
        </w:rPr>
      </w:pPr>
      <w:r>
        <w:rPr>
          <w:rFonts w:ascii="Calibri" w:hAnsi="Calibri" w:cs="Calibri"/>
          <w:color w:val="1C283D"/>
        </w:rPr>
        <w:t>f)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 </w:t>
      </w:r>
      <w:r>
        <w:rPr>
          <w:rFonts w:ascii="Calibri" w:hAnsi="Calibri" w:cs="Calibri"/>
          <w:color w:val="1C283D"/>
        </w:rPr>
        <w:t>İş güvenliği uzmanı: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FD57C0" w:rsidRDefault="00FD57C0" w:rsidP="00FD57C0">
      <w:pPr>
        <w:shd w:val="clear" w:color="auto" w:fill="FFFFFF"/>
        <w:ind w:firstLine="567"/>
        <w:jc w:val="both"/>
        <w:rPr>
          <w:color w:val="1C283D"/>
        </w:rPr>
      </w:pPr>
      <w:r>
        <w:rPr>
          <w:rFonts w:ascii="Calibri" w:hAnsi="Calibri" w:cs="Calibri"/>
          <w:color w:val="1C283D"/>
        </w:rPr>
        <w:lastRenderedPageBreak/>
        <w:t>g)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-11/10/2013-28792)</w:t>
      </w:r>
      <w:r>
        <w:rPr>
          <w:rFonts w:ascii="Calibri" w:hAnsi="Calibri" w:cs="Calibri"/>
          <w:b/>
          <w:bCs/>
          <w:color w:val="1C283D"/>
          <w:vertAlign w:val="superscript"/>
        </w:rPr>
        <w:t>(2)</w:t>
      </w:r>
      <w:r>
        <w:rPr>
          <w:rFonts w:ascii="Calibri" w:hAnsi="Calibri" w:cs="Calibri"/>
          <w:b/>
          <w:bCs/>
          <w:color w:val="1C283D"/>
        </w:rPr>
        <w:t> </w:t>
      </w:r>
      <w:r>
        <w:rPr>
          <w:rFonts w:ascii="Calibri" w:hAnsi="Calibri" w:cs="Calibri"/>
          <w:color w:val="1C283D"/>
        </w:rPr>
        <w:t>Kanun: 20/6/2012 tarihli ve 6331 sayılı İş Sağlığı ve Güvenliği Kanununu,</w:t>
      </w:r>
    </w:p>
    <w:p w:rsidR="00FD57C0" w:rsidRDefault="00FD57C0" w:rsidP="00FD57C0">
      <w:pPr>
        <w:shd w:val="clear" w:color="auto" w:fill="FFFFFF"/>
        <w:ind w:firstLine="567"/>
        <w:jc w:val="both"/>
        <w:rPr>
          <w:color w:val="1C283D"/>
        </w:rPr>
      </w:pPr>
      <w:r>
        <w:rPr>
          <w:rFonts w:ascii="Calibri" w:hAnsi="Calibri" w:cs="Calibri"/>
          <w:color w:val="1C283D"/>
        </w:rPr>
        <w:t>ğ)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-11/10/2013-28792)</w:t>
      </w:r>
      <w:r>
        <w:rPr>
          <w:rFonts w:ascii="Calibri" w:hAnsi="Calibri" w:cs="Calibri"/>
          <w:b/>
          <w:bCs/>
          <w:color w:val="1C283D"/>
          <w:vertAlign w:val="superscript"/>
        </w:rPr>
        <w:t>(2)</w:t>
      </w:r>
      <w:r>
        <w:rPr>
          <w:rFonts w:ascii="Calibri" w:hAnsi="Calibri" w:cs="Calibri"/>
          <w:b/>
          <w:bCs/>
          <w:color w:val="1C283D"/>
        </w:rPr>
        <w:t>(Değişik:RG-30/4/2015-29342) </w:t>
      </w:r>
      <w:r>
        <w:rPr>
          <w:rFonts w:ascii="Calibri" w:hAnsi="Calibri" w:cs="Calibri"/>
          <w:color w:val="1C283D"/>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FD57C0" w:rsidRDefault="00FD57C0" w:rsidP="00FD57C0">
      <w:pPr>
        <w:shd w:val="clear" w:color="auto" w:fill="FFFFFF"/>
        <w:ind w:firstLine="567"/>
        <w:jc w:val="both"/>
        <w:rPr>
          <w:color w:val="1C283D"/>
        </w:rPr>
      </w:pPr>
      <w:r>
        <w:rPr>
          <w:rFonts w:ascii="Calibri" w:hAnsi="Calibri" w:cs="Calibri"/>
          <w:color w:val="1C283D"/>
        </w:rPr>
        <w:t>h)</w:t>
      </w:r>
      <w:r>
        <w:rPr>
          <w:rFonts w:ascii="Calibri" w:hAnsi="Calibri" w:cs="Calibri"/>
          <w:b/>
          <w:bCs/>
          <w:color w:val="1C283D"/>
          <w:vertAlign w:val="superscript"/>
        </w:rPr>
        <w:t>(2)</w:t>
      </w:r>
      <w:r>
        <w:rPr>
          <w:rFonts w:ascii="Calibri" w:hAnsi="Calibri" w:cs="Calibri"/>
          <w:color w:val="1C283D"/>
        </w:rPr>
        <w:t> Sorumlu müdür: İşyeri hekimliği ve iş güvenliği uzmanlığı eğitici belgesine sahip olan, tam süreli istihdam edilen ve eğitim kurumlarının iş ve işlemlerinden Bakanlığa karşı sorumlu olan kişiyi,</w:t>
      </w:r>
    </w:p>
    <w:p w:rsidR="00FD57C0" w:rsidRDefault="00FD57C0" w:rsidP="00FD57C0">
      <w:pPr>
        <w:shd w:val="clear" w:color="auto" w:fill="FFFFFF"/>
        <w:ind w:firstLine="567"/>
        <w:jc w:val="both"/>
        <w:rPr>
          <w:color w:val="1C283D"/>
        </w:rPr>
      </w:pPr>
      <w:r>
        <w:rPr>
          <w:rFonts w:ascii="Calibri" w:hAnsi="Calibri" w:cs="Calibri"/>
          <w:color w:val="1C283D"/>
        </w:rPr>
        <w:t>ı)</w:t>
      </w:r>
      <w:r>
        <w:rPr>
          <w:rFonts w:ascii="Calibri" w:hAnsi="Calibri" w:cs="Calibri"/>
          <w:b/>
          <w:bCs/>
          <w:color w:val="1C283D"/>
          <w:vertAlign w:val="superscript"/>
        </w:rPr>
        <w:t>(2)</w:t>
      </w:r>
      <w:r>
        <w:rPr>
          <w:rFonts w:ascii="Calibri" w:hAnsi="Calibri" w:cs="Calibri"/>
          <w:color w:val="1C283D"/>
        </w:rPr>
        <w:t> Teknik eleman: Teknik öğretmenler,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-11/10/2013-28792) </w:t>
      </w:r>
      <w:r>
        <w:rPr>
          <w:rFonts w:ascii="Calibri" w:hAnsi="Calibri" w:cs="Calibri"/>
          <w:color w:val="1C283D"/>
          <w:u w:val="single"/>
        </w:rPr>
        <w:t>fizikçi, kimyager veya biyolog unvanına sahip olanlar</w:t>
      </w:r>
      <w:r>
        <w:rPr>
          <w:rFonts w:ascii="Calibri" w:hAnsi="Calibri" w:cs="Calibri"/>
          <w:color w:val="1C283D"/>
        </w:rPr>
        <w:t> ile üniversitelerin </w:t>
      </w:r>
      <w:r>
        <w:rPr>
          <w:rFonts w:ascii="Calibri" w:hAnsi="Calibri" w:cs="Calibri"/>
          <w:b/>
          <w:bCs/>
          <w:color w:val="1C283D"/>
        </w:rPr>
        <w:t>(Değişik ibare:RG-30/4/2015-29342)</w:t>
      </w:r>
      <w:r>
        <w:rPr>
          <w:rFonts w:ascii="Calibri" w:hAnsi="Calibri" w:cs="Calibri"/>
          <w:color w:val="1C283D"/>
        </w:rPr>
        <w:t> </w:t>
      </w:r>
      <w:r>
        <w:rPr>
          <w:rFonts w:ascii="Calibri" w:hAnsi="Calibri" w:cs="Calibri"/>
          <w:color w:val="1C283D"/>
          <w:u w:val="single"/>
        </w:rPr>
        <w:t>iş sağlığı ve güvenliği lisans veya ön lisans programı mezunlarını,</w:t>
      </w:r>
      <w:r>
        <w:rPr>
          <w:rFonts w:ascii="Calibri" w:hAnsi="Calibri" w:cs="Calibri"/>
          <w:color w:val="1C283D"/>
        </w:rPr>
        <w:t> ifade eder.</w:t>
      </w:r>
    </w:p>
    <w:p w:rsidR="00FD57C0" w:rsidRDefault="00FD57C0" w:rsidP="00FD57C0">
      <w:pPr>
        <w:shd w:val="clear" w:color="auto" w:fill="FFFFFF"/>
        <w:ind w:firstLine="567"/>
        <w:jc w:val="both"/>
        <w:rPr>
          <w:color w:val="1C283D"/>
        </w:rPr>
      </w:pPr>
      <w:r>
        <w:rPr>
          <w:rFonts w:ascii="Calibri" w:hAnsi="Calibri" w:cs="Calibri"/>
          <w:color w:val="1C283D"/>
        </w:rPr>
        <w:t>i)</w:t>
      </w:r>
      <w:r>
        <w:rPr>
          <w:rFonts w:ascii="Calibri" w:hAnsi="Calibri" w:cs="Calibri"/>
          <w:b/>
          <w:bCs/>
          <w:color w:val="1C283D"/>
        </w:rPr>
        <w:t> (</w:t>
      </w:r>
      <w:proofErr w:type="gramStart"/>
      <w:r>
        <w:rPr>
          <w:rFonts w:ascii="Calibri" w:hAnsi="Calibri" w:cs="Calibri"/>
          <w:b/>
          <w:bCs/>
          <w:color w:val="1C283D"/>
        </w:rPr>
        <w:t>Ek:RG</w:t>
      </w:r>
      <w:proofErr w:type="gramEnd"/>
      <w:r>
        <w:rPr>
          <w:rFonts w:ascii="Calibri" w:hAnsi="Calibri" w:cs="Calibri"/>
          <w:b/>
          <w:bCs/>
          <w:color w:val="1C283D"/>
        </w:rPr>
        <w:t>-30/4/2015-29342) </w:t>
      </w:r>
      <w:r>
        <w:rPr>
          <w:rFonts w:ascii="Calibri" w:hAnsi="Calibri" w:cs="Calibri"/>
          <w:color w:val="1C283D"/>
        </w:rPr>
        <w:t>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FD57C0" w:rsidRDefault="00FD57C0" w:rsidP="00FD57C0">
      <w:pPr>
        <w:shd w:val="clear" w:color="auto" w:fill="FFFFFF"/>
        <w:ind w:firstLine="567"/>
        <w:jc w:val="both"/>
        <w:rPr>
          <w:color w:val="1C283D"/>
        </w:rPr>
      </w:pPr>
      <w:r>
        <w:rPr>
          <w:rFonts w:ascii="Calibri" w:hAnsi="Calibri" w:cs="Calibri"/>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İKİNCİ BÖLÜM</w:t>
      </w:r>
    </w:p>
    <w:p w:rsidR="00FD57C0" w:rsidRDefault="00FD57C0" w:rsidP="00FD57C0">
      <w:pPr>
        <w:shd w:val="clear" w:color="auto" w:fill="FFFFFF"/>
        <w:ind w:firstLine="567"/>
        <w:jc w:val="center"/>
        <w:rPr>
          <w:color w:val="1C283D"/>
        </w:rPr>
      </w:pPr>
      <w:r>
        <w:rPr>
          <w:rFonts w:ascii="Calibri" w:hAnsi="Calibri" w:cs="Calibri"/>
          <w:b/>
          <w:bCs/>
          <w:color w:val="1C283D"/>
        </w:rPr>
        <w:t>İşverenin Yükümlülükleri</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uzmanı görevlendirme yükümlülüğü</w:t>
      </w:r>
    </w:p>
    <w:p w:rsidR="00FD57C0" w:rsidRDefault="00FD57C0" w:rsidP="00FD57C0">
      <w:pPr>
        <w:shd w:val="clear" w:color="auto" w:fill="FFFFFF"/>
        <w:ind w:firstLine="567"/>
        <w:jc w:val="both"/>
        <w:rPr>
          <w:color w:val="1C283D"/>
        </w:rPr>
      </w:pPr>
      <w:r>
        <w:rPr>
          <w:rFonts w:ascii="Calibri" w:hAnsi="Calibri" w:cs="Calibri"/>
          <w:b/>
          <w:bCs/>
          <w:color w:val="1C283D"/>
        </w:rPr>
        <w:t>MADDE 5</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b/>
          <w:bCs/>
          <w:color w:val="1C283D"/>
        </w:rPr>
        <w:t>İşyeri sağlık ve güvenlik birimi kurma yükümlüğü</w:t>
      </w:r>
    </w:p>
    <w:p w:rsidR="00FD57C0" w:rsidRDefault="00FD57C0" w:rsidP="00FD57C0">
      <w:pPr>
        <w:shd w:val="clear" w:color="auto" w:fill="FFFFFF"/>
        <w:ind w:firstLine="567"/>
        <w:jc w:val="both"/>
        <w:rPr>
          <w:color w:val="1C283D"/>
        </w:rPr>
      </w:pPr>
      <w:r>
        <w:rPr>
          <w:rFonts w:ascii="Calibri" w:hAnsi="Calibri" w:cs="Calibri"/>
          <w:b/>
          <w:bCs/>
          <w:color w:val="1C283D"/>
        </w:rPr>
        <w:t>MADDE 6</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r>
        <w:rPr>
          <w:rFonts w:ascii="Calibri" w:hAnsi="Calibri" w:cs="Calibri"/>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ÜÇÜNCÜ BÖLÜM</w:t>
      </w:r>
    </w:p>
    <w:p w:rsidR="00FD57C0" w:rsidRDefault="00FD57C0" w:rsidP="00FD57C0">
      <w:pPr>
        <w:shd w:val="clear" w:color="auto" w:fill="FFFFFF"/>
        <w:ind w:firstLine="567"/>
        <w:jc w:val="center"/>
        <w:rPr>
          <w:color w:val="1C283D"/>
        </w:rPr>
      </w:pPr>
      <w:r>
        <w:rPr>
          <w:rFonts w:ascii="Calibri" w:hAnsi="Calibri" w:cs="Calibri"/>
          <w:b/>
          <w:bCs/>
          <w:color w:val="1C283D"/>
        </w:rPr>
        <w:t>İş Güvenliği Uzmanlarının Nitelikleri, Görev, Yetki ve Yükümlülükleri ile</w:t>
      </w:r>
    </w:p>
    <w:p w:rsidR="00FD57C0" w:rsidRDefault="00FD57C0" w:rsidP="00FD57C0">
      <w:pPr>
        <w:shd w:val="clear" w:color="auto" w:fill="FFFFFF"/>
        <w:ind w:firstLine="567"/>
        <w:jc w:val="center"/>
        <w:rPr>
          <w:color w:val="1C283D"/>
        </w:rPr>
      </w:pPr>
      <w:r>
        <w:rPr>
          <w:rFonts w:ascii="Calibri" w:hAnsi="Calibri" w:cs="Calibri"/>
          <w:b/>
          <w:bCs/>
          <w:color w:val="1C283D"/>
        </w:rPr>
        <w:t xml:space="preserve">Çalışma </w:t>
      </w:r>
      <w:proofErr w:type="spellStart"/>
      <w:r>
        <w:rPr>
          <w:rFonts w:ascii="Calibri" w:hAnsi="Calibri" w:cs="Calibri"/>
          <w:b/>
          <w:bCs/>
          <w:color w:val="1C283D"/>
        </w:rPr>
        <w:t>Usûl</w:t>
      </w:r>
      <w:proofErr w:type="spellEnd"/>
      <w:r>
        <w:rPr>
          <w:rFonts w:ascii="Calibri" w:hAnsi="Calibri" w:cs="Calibri"/>
          <w:b/>
          <w:bCs/>
          <w:color w:val="1C283D"/>
        </w:rPr>
        <w:t xml:space="preserve"> ve Esasları</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nitelikleri ve görevlendirilmeleri</w:t>
      </w:r>
    </w:p>
    <w:p w:rsidR="00FD57C0" w:rsidRDefault="00FD57C0" w:rsidP="00FD57C0">
      <w:pPr>
        <w:shd w:val="clear" w:color="auto" w:fill="FFFFFF"/>
        <w:ind w:firstLine="567"/>
        <w:jc w:val="both"/>
        <w:rPr>
          <w:color w:val="1C283D"/>
        </w:rPr>
      </w:pPr>
      <w:r>
        <w:rPr>
          <w:rFonts w:ascii="Calibri" w:hAnsi="Calibri" w:cs="Calibri"/>
          <w:b/>
          <w:bCs/>
          <w:color w:val="1C283D"/>
        </w:rPr>
        <w:t>MADDE 7</w:t>
      </w:r>
      <w:r>
        <w:rPr>
          <w:rFonts w:ascii="Calibri" w:hAnsi="Calibri" w:cs="Calibri"/>
          <w:color w:val="1C283D"/>
        </w:rPr>
        <w:t> – (1) İşverence iş güvenliği uzmanı olarak görevlendirilecekler, bu Yönetmeliğe göre geçerli iş güvenliği uzmanlığı belgesine sahip olmak zorundadır.</w:t>
      </w:r>
    </w:p>
    <w:p w:rsidR="00FD57C0" w:rsidRDefault="00FD57C0" w:rsidP="00FD57C0">
      <w:pPr>
        <w:shd w:val="clear" w:color="auto" w:fill="FFFFFF"/>
        <w:ind w:firstLine="567"/>
        <w:jc w:val="both"/>
        <w:rPr>
          <w:color w:val="1C283D"/>
        </w:rPr>
      </w:pPr>
      <w:r>
        <w:rPr>
          <w:rFonts w:ascii="Calibri" w:hAnsi="Calibri" w:cs="Calibri"/>
          <w:color w:val="1C283D"/>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FD57C0" w:rsidRDefault="00FD57C0" w:rsidP="00FD57C0">
      <w:pPr>
        <w:shd w:val="clear" w:color="auto" w:fill="FFFFFF"/>
        <w:ind w:firstLine="567"/>
        <w:jc w:val="both"/>
        <w:rPr>
          <w:color w:val="1C283D"/>
        </w:rPr>
      </w:pPr>
      <w:r>
        <w:rPr>
          <w:rFonts w:ascii="Calibri" w:hAnsi="Calibri" w:cs="Calibri"/>
          <w:color w:val="1C283D"/>
        </w:rPr>
        <w:t>(3) Birden fazla iş güvenliği uzmanının görevlendirilmesinin gerektiği işyerlerinde,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:15/2/2016-29625) </w:t>
      </w:r>
      <w:r>
        <w:rPr>
          <w:rFonts w:ascii="Calibri" w:hAnsi="Calibri" w:cs="Calibri"/>
          <w:i/>
          <w:iCs/>
          <w:color w:val="1C283D"/>
          <w:u w:val="single"/>
        </w:rPr>
        <w:t>tam süreli olarak görevlendirilen iş güvenliği uzmanlarından sadece birinin</w:t>
      </w:r>
      <w:r>
        <w:rPr>
          <w:rFonts w:ascii="Calibri" w:hAnsi="Calibri" w:cs="Calibri"/>
          <w:b/>
          <w:bCs/>
          <w:i/>
          <w:iCs/>
          <w:color w:val="1C283D"/>
          <w:vertAlign w:val="superscript"/>
        </w:rPr>
        <w:t>(5)</w:t>
      </w:r>
      <w:r>
        <w:rPr>
          <w:rFonts w:ascii="Calibri" w:hAnsi="Calibri" w:cs="Calibri"/>
          <w:color w:val="1C283D"/>
        </w:rPr>
        <w:t>, işyerinin tehlike sınıfına uygun belgeye sahip olması yeterlidir.</w:t>
      </w:r>
    </w:p>
    <w:p w:rsidR="00FD57C0" w:rsidRDefault="00FD57C0" w:rsidP="00FD57C0">
      <w:pPr>
        <w:shd w:val="clear" w:color="auto" w:fill="FFFFFF"/>
        <w:ind w:firstLine="567"/>
        <w:jc w:val="both"/>
        <w:rPr>
          <w:color w:val="1C283D"/>
        </w:rPr>
      </w:pPr>
      <w:r>
        <w:rPr>
          <w:rFonts w:ascii="Calibri" w:hAnsi="Calibri" w:cs="Calibri"/>
          <w:color w:val="1C283D"/>
        </w:rPr>
        <w:lastRenderedPageBreak/>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FD57C0" w:rsidRDefault="00FD57C0" w:rsidP="00FD57C0">
      <w:pPr>
        <w:shd w:val="clear" w:color="auto" w:fill="FFFFFF"/>
        <w:ind w:firstLine="567"/>
        <w:jc w:val="both"/>
        <w:rPr>
          <w:color w:val="1C283D"/>
        </w:rPr>
      </w:pPr>
      <w:r>
        <w:rPr>
          <w:rFonts w:ascii="Calibri" w:hAnsi="Calibri" w:cs="Calibri"/>
          <w:color w:val="1C283D"/>
        </w:rPr>
        <w:t>(5)</w:t>
      </w:r>
      <w:r>
        <w:rPr>
          <w:rFonts w:ascii="Calibri" w:hAnsi="Calibri" w:cs="Calibri"/>
          <w:b/>
          <w:bCs/>
          <w:color w:val="1C283D"/>
        </w:rPr>
        <w:t> (</w:t>
      </w:r>
      <w:proofErr w:type="gramStart"/>
      <w:r>
        <w:rPr>
          <w:rFonts w:ascii="Calibri" w:hAnsi="Calibri" w:cs="Calibri"/>
          <w:b/>
          <w:bCs/>
          <w:color w:val="1C283D"/>
        </w:rPr>
        <w:t>Ek:RG</w:t>
      </w:r>
      <w:proofErr w:type="gramEnd"/>
      <w:r>
        <w:rPr>
          <w:rFonts w:ascii="Calibri" w:hAnsi="Calibri" w:cs="Calibri"/>
          <w:b/>
          <w:bCs/>
          <w:color w:val="1C283D"/>
        </w:rPr>
        <w:t>-30/4/2015-29342) </w:t>
      </w:r>
      <w:r>
        <w:rPr>
          <w:rFonts w:ascii="Calibri" w:hAnsi="Calibri" w:cs="Calibri"/>
          <w:color w:val="1C283D"/>
        </w:rPr>
        <w:t>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uzmanlığı belgesi</w:t>
      </w:r>
    </w:p>
    <w:p w:rsidR="00FD57C0" w:rsidRDefault="00FD57C0" w:rsidP="00FD57C0">
      <w:pPr>
        <w:shd w:val="clear" w:color="auto" w:fill="FFFFFF"/>
        <w:ind w:firstLine="567"/>
        <w:jc w:val="both"/>
        <w:rPr>
          <w:color w:val="1C283D"/>
        </w:rPr>
      </w:pPr>
      <w:r>
        <w:rPr>
          <w:rFonts w:ascii="Calibri" w:hAnsi="Calibri" w:cs="Calibri"/>
          <w:b/>
          <w:bCs/>
          <w:color w:val="1C283D"/>
        </w:rPr>
        <w:t>MADDE 8</w:t>
      </w:r>
      <w:r>
        <w:rPr>
          <w:rFonts w:ascii="Calibri" w:hAnsi="Calibri" w:cs="Calibri"/>
          <w:color w:val="1C283D"/>
        </w:rPr>
        <w:t> – (1)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 </w:t>
      </w:r>
      <w:r>
        <w:rPr>
          <w:rFonts w:ascii="Calibri" w:hAnsi="Calibri" w:cs="Calibri"/>
          <w:color w:val="1C283D"/>
        </w:rPr>
        <w:t>İş güvenliği uzmanlığı belgesinin sınıfları aşağıda belirtilmiştir:</w:t>
      </w:r>
    </w:p>
    <w:p w:rsidR="00FD57C0" w:rsidRDefault="00FD57C0" w:rsidP="00FD57C0">
      <w:pPr>
        <w:shd w:val="clear" w:color="auto" w:fill="FFFFFF"/>
        <w:ind w:firstLine="567"/>
        <w:jc w:val="both"/>
        <w:rPr>
          <w:color w:val="1C283D"/>
        </w:rPr>
      </w:pPr>
      <w:r>
        <w:rPr>
          <w:rFonts w:ascii="Calibri" w:hAnsi="Calibri" w:cs="Calibri"/>
          <w:color w:val="1C283D"/>
        </w:rPr>
        <w:t>a) (A) sınıfı iş güvenliği uzmanlığı belgesi;</w:t>
      </w:r>
    </w:p>
    <w:p w:rsidR="00FD57C0" w:rsidRDefault="00FD57C0" w:rsidP="00FD57C0">
      <w:pPr>
        <w:shd w:val="clear" w:color="auto" w:fill="FFFFFF"/>
        <w:ind w:firstLine="567"/>
        <w:jc w:val="both"/>
        <w:rPr>
          <w:color w:val="1C283D"/>
        </w:rPr>
      </w:pPr>
      <w:r>
        <w:rPr>
          <w:rFonts w:ascii="Calibri" w:hAnsi="Calibri" w:cs="Calibri"/>
          <w:color w:val="1C283D"/>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olanlara,</w:t>
      </w:r>
    </w:p>
    <w:p w:rsidR="00FD57C0" w:rsidRDefault="00FD57C0" w:rsidP="00FD57C0">
      <w:pPr>
        <w:shd w:val="clear" w:color="auto" w:fill="FFFFFF"/>
        <w:ind w:firstLine="567"/>
        <w:jc w:val="both"/>
        <w:rPr>
          <w:color w:val="1C283D"/>
        </w:rPr>
      </w:pPr>
      <w:r>
        <w:rPr>
          <w:rFonts w:ascii="Calibri" w:hAnsi="Calibri" w:cs="Calibri"/>
          <w:color w:val="1C283D"/>
        </w:rPr>
        <w:t>2) Mühendislik veya mimarlık eğitimi veren fakülte mezunları ile teknik elemanlardan; iş sağlığı ve güvenliği veya iş güvenliği programında doktora yapmış olanlara,</w:t>
      </w:r>
    </w:p>
    <w:p w:rsidR="00FD57C0" w:rsidRDefault="00FD57C0" w:rsidP="00FD57C0">
      <w:pPr>
        <w:shd w:val="clear" w:color="auto" w:fill="FFFFFF"/>
        <w:ind w:firstLine="567"/>
        <w:jc w:val="both"/>
        <w:rPr>
          <w:color w:val="1C283D"/>
        </w:rPr>
      </w:pPr>
      <w:r>
        <w:rPr>
          <w:rFonts w:ascii="Calibri" w:hAnsi="Calibri" w:cs="Calibri"/>
          <w:color w:val="1C283D"/>
        </w:rPr>
        <w:t>3) Genel Müdürlük veya bağlı birimlerinde en az on yıl görev yapmış mühendislik veya mimarlık eğitimi veren fakülte mezunları ile teknik elemanlara,</w:t>
      </w:r>
    </w:p>
    <w:p w:rsidR="00FD57C0" w:rsidRDefault="00FD57C0" w:rsidP="00FD57C0">
      <w:pPr>
        <w:shd w:val="clear" w:color="auto" w:fill="FFFFFF"/>
        <w:ind w:firstLine="567"/>
        <w:jc w:val="both"/>
        <w:rPr>
          <w:color w:val="1C283D"/>
        </w:rPr>
      </w:pPr>
      <w:r>
        <w:rPr>
          <w:rFonts w:ascii="Calibri" w:hAnsi="Calibri" w:cs="Calibri"/>
          <w:color w:val="1C283D"/>
        </w:rPr>
        <w:t>4) İş sağlığı ve güvenliği alanında müfettiş yardımcılığı süresi dâhil en az on yıl görev yapmış mühendis, mimar veya teknik eleman olan iş müfettişlerine,</w:t>
      </w:r>
    </w:p>
    <w:p w:rsidR="00FD57C0" w:rsidRDefault="00FD57C0" w:rsidP="00FD57C0">
      <w:pPr>
        <w:shd w:val="clear" w:color="auto" w:fill="FFFFFF"/>
        <w:ind w:firstLine="567"/>
        <w:jc w:val="both"/>
        <w:rPr>
          <w:color w:val="1C283D"/>
        </w:rPr>
      </w:pPr>
      <w:r>
        <w:rPr>
          <w:rFonts w:ascii="Calibri" w:hAnsi="Calibri" w:cs="Calibri"/>
          <w:color w:val="1C283D"/>
        </w:rPr>
        <w:t>5) Genel Müdürlük ve bağlı birimlerinde uzman yardımcılığı süresi dâhil en az on yıl fiilen görev yapmış mühendislik veya mimarlık eğitimi veren fakülte mezunları ile teknik elemanı olan iş sağlığı ve güvenliği uzmanlarına,</w:t>
      </w:r>
    </w:p>
    <w:p w:rsidR="00FD57C0" w:rsidRDefault="00FD57C0" w:rsidP="00FD57C0">
      <w:pPr>
        <w:shd w:val="clear" w:color="auto" w:fill="FFFFFF"/>
        <w:ind w:firstLine="567"/>
        <w:jc w:val="both"/>
        <w:rPr>
          <w:color w:val="1C283D"/>
        </w:rPr>
      </w:pPr>
      <w:r>
        <w:rPr>
          <w:rFonts w:ascii="Calibri" w:hAnsi="Calibri" w:cs="Calibri"/>
          <w:color w:val="1C283D"/>
        </w:rPr>
        <w:t>EK-1’deki örneğine uygun olarak Genel Müdürlükçe verilir.</w:t>
      </w:r>
    </w:p>
    <w:p w:rsidR="00FD57C0" w:rsidRDefault="00FD57C0" w:rsidP="00FD57C0">
      <w:pPr>
        <w:shd w:val="clear" w:color="auto" w:fill="FFFFFF"/>
        <w:ind w:firstLine="567"/>
        <w:jc w:val="both"/>
        <w:rPr>
          <w:color w:val="1C283D"/>
        </w:rPr>
      </w:pPr>
      <w:r>
        <w:rPr>
          <w:rFonts w:ascii="Calibri" w:hAnsi="Calibri" w:cs="Calibri"/>
          <w:color w:val="1C283D"/>
        </w:rPr>
        <w:t>b) (B) sınıfı iş güvenliği uzmanlığı belgesi;</w:t>
      </w:r>
    </w:p>
    <w:p w:rsidR="00FD57C0" w:rsidRDefault="00FD57C0" w:rsidP="00FD57C0">
      <w:pPr>
        <w:shd w:val="clear" w:color="auto" w:fill="FFFFFF"/>
        <w:ind w:firstLine="567"/>
        <w:jc w:val="both"/>
        <w:rPr>
          <w:color w:val="1C283D"/>
        </w:rPr>
      </w:pPr>
      <w:r>
        <w:rPr>
          <w:rFonts w:ascii="Calibri" w:hAnsi="Calibri" w:cs="Calibri"/>
          <w:color w:val="1C283D"/>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mühendislik veya mimarlık eğitimi veren fakültelerin mezunları ile teknik elemanlara,</w:t>
      </w:r>
    </w:p>
    <w:p w:rsidR="00FD57C0" w:rsidRDefault="00FD57C0" w:rsidP="00FD57C0">
      <w:pPr>
        <w:shd w:val="clear" w:color="auto" w:fill="FFFFFF"/>
        <w:ind w:firstLine="567"/>
        <w:jc w:val="both"/>
        <w:rPr>
          <w:color w:val="1C283D"/>
        </w:rPr>
      </w:pPr>
      <w:r>
        <w:rPr>
          <w:rFonts w:ascii="Calibri" w:hAnsi="Calibri" w:cs="Calibri"/>
          <w:color w:val="1C283D"/>
        </w:rPr>
        <w:t>2) İş sağlığı ve güvenliği veya iş güvenliği programında yüksek lisans yapmış mühendislik veya mimarlık eğitimi veren fakültelerin mezunları ile teknik elemanlardan (B) sınıfı iş güvenliği uzmanlığı için yapılacak sınavda başarılı olanlara,</w:t>
      </w:r>
    </w:p>
    <w:p w:rsidR="00FD57C0" w:rsidRDefault="00FD57C0" w:rsidP="00FD57C0">
      <w:pPr>
        <w:shd w:val="clear" w:color="auto" w:fill="FFFFFF"/>
        <w:ind w:firstLine="567"/>
        <w:jc w:val="both"/>
        <w:rPr>
          <w:color w:val="1C283D"/>
        </w:rPr>
      </w:pPr>
      <w:r>
        <w:rPr>
          <w:rFonts w:ascii="Calibri" w:hAnsi="Calibri" w:cs="Calibri"/>
          <w:color w:val="1C283D"/>
        </w:rPr>
        <w:t xml:space="preserve">3) İş sağlığı ve güvenliği alanında teftiş yapan mühendis, mimar veya teknik eleman olan iş müfettişleri hariç, Bakanlık ve ilgili kuruluşlarında müfettiş yardımcılığı süresi </w:t>
      </w:r>
      <w:proofErr w:type="gramStart"/>
      <w:r>
        <w:rPr>
          <w:rFonts w:ascii="Calibri" w:hAnsi="Calibri" w:cs="Calibri"/>
          <w:color w:val="1C283D"/>
        </w:rPr>
        <w:t>dahil</w:t>
      </w:r>
      <w:proofErr w:type="gramEnd"/>
      <w:r>
        <w:rPr>
          <w:rFonts w:ascii="Calibri" w:hAnsi="Calibri" w:cs="Calibri"/>
          <w:color w:val="1C283D"/>
        </w:rPr>
        <w:t xml:space="preserve"> en az on yıl görev yapan müfettişlerden (B) sınıfı iş güvenliği uzmanlığı eğitimine katılarak yapılacak (B) sınıfı iş güvenliği uzmanlığı sınavında başarılı olanlara,</w:t>
      </w:r>
    </w:p>
    <w:p w:rsidR="00FD57C0" w:rsidRDefault="00FD57C0" w:rsidP="00FD57C0">
      <w:pPr>
        <w:shd w:val="clear" w:color="auto" w:fill="FFFFFF"/>
        <w:ind w:firstLine="567"/>
        <w:jc w:val="both"/>
        <w:rPr>
          <w:color w:val="1C283D"/>
        </w:rPr>
      </w:pPr>
      <w:r>
        <w:rPr>
          <w:rFonts w:ascii="Calibri" w:hAnsi="Calibri" w:cs="Calibri"/>
          <w:color w:val="1C283D"/>
        </w:rPr>
        <w:t>EK-1’deki örneğine uygun olarak Genel Müdürlükçe verilir.</w:t>
      </w:r>
    </w:p>
    <w:p w:rsidR="00FD57C0" w:rsidRDefault="00FD57C0" w:rsidP="00FD57C0">
      <w:pPr>
        <w:shd w:val="clear" w:color="auto" w:fill="FFFFFF"/>
        <w:ind w:firstLine="567"/>
        <w:jc w:val="both"/>
        <w:rPr>
          <w:color w:val="1C283D"/>
        </w:rPr>
      </w:pPr>
      <w:r>
        <w:rPr>
          <w:rFonts w:ascii="Calibri" w:hAnsi="Calibri" w:cs="Calibri"/>
          <w:color w:val="1C283D"/>
        </w:rPr>
        <w:lastRenderedPageBreak/>
        <w:t>c) (C) sınıfı iş güvenliği uzmanlığı belgesi;</w:t>
      </w:r>
    </w:p>
    <w:p w:rsidR="00FD57C0" w:rsidRDefault="00FD57C0" w:rsidP="00FD57C0">
      <w:pPr>
        <w:shd w:val="clear" w:color="auto" w:fill="FFFFFF"/>
        <w:ind w:firstLine="567"/>
        <w:jc w:val="both"/>
        <w:rPr>
          <w:color w:val="1C283D"/>
        </w:rPr>
      </w:pPr>
      <w:r>
        <w:rPr>
          <w:rFonts w:ascii="Calibri" w:hAnsi="Calibri" w:cs="Calibri"/>
          <w:color w:val="1C283D"/>
        </w:rPr>
        <w:t>1) (C) sınıfı iş güvenliği uzmanlığı eğitimine katılarak yapılacak (C) sınıfı iş güvenliği uzmanlığı sınavında başarılı olan mühendislik veya mimarlık eğitimi veren fakültelerin mezunları ile teknik elemanlara,</w:t>
      </w:r>
    </w:p>
    <w:p w:rsidR="00FD57C0" w:rsidRDefault="00FD57C0" w:rsidP="00FD57C0">
      <w:pPr>
        <w:shd w:val="clear" w:color="auto" w:fill="FFFFFF"/>
        <w:ind w:firstLine="567"/>
        <w:jc w:val="both"/>
        <w:rPr>
          <w:color w:val="1C283D"/>
        </w:rPr>
      </w:pPr>
      <w:r>
        <w:rPr>
          <w:rFonts w:ascii="Calibri" w:hAnsi="Calibri" w:cs="Calibri"/>
          <w:color w:val="1C283D"/>
        </w:rPr>
        <w:t>2) İş sağlığı ve güvenliği alanında teftiş yapan mühendis, mimar veya teknik eleman olan iş müfettişleri hariç Bakanlık ve ilgili kuruluşlarında müfettiş yardımcılığı süresi dâhil en az on yıl görev yapan müfettişlerden (C) sınıfı iş güvenliği uzmanlığı eğitimine katılanlara,</w:t>
      </w:r>
    </w:p>
    <w:p w:rsidR="00FD57C0" w:rsidRDefault="00FD57C0" w:rsidP="00FD57C0">
      <w:pPr>
        <w:shd w:val="clear" w:color="auto" w:fill="FFFFFF"/>
        <w:ind w:firstLine="567"/>
        <w:jc w:val="both"/>
        <w:rPr>
          <w:color w:val="1C283D"/>
        </w:rPr>
      </w:pPr>
      <w:r>
        <w:rPr>
          <w:rFonts w:ascii="Calibri" w:hAnsi="Calibri" w:cs="Calibri"/>
          <w:color w:val="1C283D"/>
        </w:rPr>
        <w:t>3)</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 </w:t>
      </w:r>
      <w:r>
        <w:rPr>
          <w:rFonts w:ascii="Calibri" w:hAnsi="Calibri" w:cs="Calibri"/>
          <w:color w:val="1C283D"/>
        </w:rPr>
        <w:t>Üniversitelerin iş sağlığı ve güvenliği lisans programını tamamlayanlardan yapılacak (C) sınıfı iş güvenliği uzmanlığı sınavında başarılı olanlara,</w:t>
      </w:r>
    </w:p>
    <w:p w:rsidR="00FD57C0" w:rsidRDefault="00FD57C0" w:rsidP="00FD57C0">
      <w:pPr>
        <w:shd w:val="clear" w:color="auto" w:fill="FFFFFF"/>
        <w:ind w:firstLine="567"/>
        <w:jc w:val="both"/>
        <w:rPr>
          <w:color w:val="1C283D"/>
        </w:rPr>
      </w:pPr>
      <w:r>
        <w:rPr>
          <w:rFonts w:ascii="Calibri" w:hAnsi="Calibri" w:cs="Calibri"/>
          <w:color w:val="1C283D"/>
        </w:rPr>
        <w:t>EK-1’deki örneğine uygun olarak Genel Müdürlükçe verilir.</w:t>
      </w:r>
    </w:p>
    <w:p w:rsidR="00FD57C0" w:rsidRDefault="00FD57C0" w:rsidP="00FD57C0">
      <w:pPr>
        <w:shd w:val="clear" w:color="auto" w:fill="FFFFFF"/>
        <w:ind w:firstLine="567"/>
        <w:jc w:val="both"/>
        <w:rPr>
          <w:color w:val="1C283D"/>
        </w:rPr>
      </w:pPr>
      <w:r>
        <w:rPr>
          <w:rFonts w:ascii="Calibri" w:hAnsi="Calibri" w:cs="Calibri"/>
          <w:color w:val="1C283D"/>
        </w:rPr>
        <w:t>(2) Birinci fıkranın (a) bendinin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-11/10/2013-28792) </w:t>
      </w:r>
      <w:r>
        <w:rPr>
          <w:rFonts w:ascii="Calibri" w:hAnsi="Calibri" w:cs="Calibri"/>
          <w:color w:val="1C283D"/>
          <w:u w:val="single"/>
        </w:rPr>
        <w:t>(3) ve (4)</w:t>
      </w:r>
      <w:r>
        <w:rPr>
          <w:rFonts w:ascii="Calibri" w:hAnsi="Calibri" w:cs="Calibri"/>
          <w:color w:val="1C283D"/>
        </w:rPr>
        <w:t>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FD57C0" w:rsidRDefault="00FD57C0" w:rsidP="00FD57C0">
      <w:pPr>
        <w:shd w:val="clear" w:color="auto" w:fill="FFFFFF"/>
        <w:ind w:firstLine="567"/>
        <w:jc w:val="both"/>
        <w:rPr>
          <w:color w:val="1C283D"/>
        </w:rPr>
      </w:pPr>
      <w:r>
        <w:rPr>
          <w:rFonts w:ascii="Calibri" w:hAnsi="Calibri" w:cs="Calibri"/>
          <w:color w:val="1C283D"/>
        </w:rPr>
        <w:t>(3)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 </w:t>
      </w:r>
      <w:proofErr w:type="spellStart"/>
      <w:r>
        <w:rPr>
          <w:rFonts w:ascii="Calibri" w:hAnsi="Calibri" w:cs="Calibri"/>
          <w:color w:val="1C283D"/>
        </w:rPr>
        <w:t>Sektörel</w:t>
      </w:r>
      <w:proofErr w:type="spellEnd"/>
      <w:r>
        <w:rPr>
          <w:rFonts w:ascii="Calibri" w:hAnsi="Calibri" w:cs="Calibri"/>
          <w:color w:val="1C283D"/>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görevleri</w:t>
      </w:r>
    </w:p>
    <w:p w:rsidR="00FD57C0" w:rsidRDefault="00FD57C0" w:rsidP="00FD57C0">
      <w:pPr>
        <w:shd w:val="clear" w:color="auto" w:fill="FFFFFF"/>
        <w:ind w:firstLine="567"/>
        <w:jc w:val="both"/>
        <w:rPr>
          <w:color w:val="1C283D"/>
        </w:rPr>
      </w:pPr>
      <w:r>
        <w:rPr>
          <w:rFonts w:ascii="Calibri" w:hAnsi="Calibri" w:cs="Calibri"/>
          <w:b/>
          <w:bCs/>
          <w:color w:val="1C283D"/>
        </w:rPr>
        <w:t>MADDE 9</w:t>
      </w:r>
      <w:r>
        <w:rPr>
          <w:rFonts w:ascii="Calibri" w:hAnsi="Calibri" w:cs="Calibri"/>
          <w:color w:val="1C283D"/>
        </w:rPr>
        <w:t> – (1) İş güvenliği uzmanları, aşağıda belirtilen görevleri yerine getirmekle yükümlüdür:</w:t>
      </w:r>
    </w:p>
    <w:p w:rsidR="00FD57C0" w:rsidRDefault="00FD57C0" w:rsidP="00FD57C0">
      <w:pPr>
        <w:shd w:val="clear" w:color="auto" w:fill="FFFFFF"/>
        <w:ind w:firstLine="567"/>
        <w:jc w:val="both"/>
        <w:rPr>
          <w:color w:val="1C283D"/>
        </w:rPr>
      </w:pPr>
      <w:r>
        <w:rPr>
          <w:rFonts w:ascii="Calibri" w:hAnsi="Calibri" w:cs="Calibri"/>
          <w:color w:val="1C283D"/>
        </w:rPr>
        <w:t>a) Rehberlik;</w:t>
      </w:r>
    </w:p>
    <w:p w:rsidR="00FD57C0" w:rsidRDefault="00FD57C0" w:rsidP="00FD57C0">
      <w:pPr>
        <w:shd w:val="clear" w:color="auto" w:fill="FFFFFF"/>
        <w:ind w:firstLine="567"/>
        <w:jc w:val="both"/>
        <w:rPr>
          <w:color w:val="1C283D"/>
        </w:rPr>
      </w:pPr>
      <w:proofErr w:type="gramStart"/>
      <w:r>
        <w:rPr>
          <w:rFonts w:ascii="Calibri" w:hAnsi="Calibri" w:cs="Calibri"/>
          <w:color w:val="1C283D"/>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FD57C0" w:rsidRDefault="00FD57C0" w:rsidP="00FD57C0">
      <w:pPr>
        <w:shd w:val="clear" w:color="auto" w:fill="FFFFFF"/>
        <w:ind w:firstLine="567"/>
        <w:jc w:val="both"/>
        <w:rPr>
          <w:color w:val="1C283D"/>
        </w:rPr>
      </w:pPr>
      <w:r>
        <w:rPr>
          <w:rFonts w:ascii="Calibri" w:hAnsi="Calibri" w:cs="Calibri"/>
          <w:color w:val="1C283D"/>
        </w:rPr>
        <w:t>2) İş sağlığı ve güvenliğiyle ilgili alınması gereken tedbirleri işverene yazılı olarak bildirmek.</w:t>
      </w:r>
    </w:p>
    <w:p w:rsidR="00FD57C0" w:rsidRDefault="00FD57C0" w:rsidP="00FD57C0">
      <w:pPr>
        <w:shd w:val="clear" w:color="auto" w:fill="FFFFFF"/>
        <w:ind w:firstLine="567"/>
        <w:jc w:val="both"/>
        <w:rPr>
          <w:color w:val="1C283D"/>
        </w:rPr>
      </w:pPr>
      <w:r>
        <w:rPr>
          <w:rFonts w:ascii="Calibri" w:hAnsi="Calibri" w:cs="Calibri"/>
          <w:color w:val="1C283D"/>
        </w:rPr>
        <w:t>3) İşyerinde meydana gelen iş kazası ve meslek hastalıklarının nedenlerinin araştırılması ve tekrarlanmaması için alınacak önlemler konusunda çalışmalar yaparak işverene önerilerde bulunmak.</w:t>
      </w:r>
    </w:p>
    <w:p w:rsidR="00FD57C0" w:rsidRDefault="00FD57C0" w:rsidP="00FD57C0">
      <w:pPr>
        <w:shd w:val="clear" w:color="auto" w:fill="FFFFFF"/>
        <w:ind w:firstLine="567"/>
        <w:jc w:val="both"/>
        <w:rPr>
          <w:color w:val="1C283D"/>
        </w:rPr>
      </w:pPr>
      <w:r>
        <w:rPr>
          <w:rFonts w:ascii="Calibri" w:hAnsi="Calibri" w:cs="Calibri"/>
          <w:color w:val="1C283D"/>
        </w:rPr>
        <w:t xml:space="preserve">4) İşyerinde meydana gelen ancak ölüm ya da yaralanmaya neden olmayan, ancak çalışana, </w:t>
      </w:r>
      <w:proofErr w:type="gramStart"/>
      <w:r>
        <w:rPr>
          <w:rFonts w:ascii="Calibri" w:hAnsi="Calibri" w:cs="Calibri"/>
          <w:color w:val="1C283D"/>
        </w:rPr>
        <w:t>ekipmana</w:t>
      </w:r>
      <w:proofErr w:type="gramEnd"/>
      <w:r>
        <w:rPr>
          <w:rFonts w:ascii="Calibri" w:hAnsi="Calibri" w:cs="Calibri"/>
          <w:color w:val="1C283D"/>
        </w:rPr>
        <w:t xml:space="preserve"> veya işyerine zarar verme potansiyeli olan olayların nedenlerinin araştırılması konusunda çalışma yapmak ve işverene önerilerde bulunmak.</w:t>
      </w:r>
    </w:p>
    <w:p w:rsidR="00FD57C0" w:rsidRDefault="00FD57C0" w:rsidP="00FD57C0">
      <w:pPr>
        <w:shd w:val="clear" w:color="auto" w:fill="FFFFFF"/>
        <w:ind w:firstLine="567"/>
        <w:jc w:val="both"/>
        <w:rPr>
          <w:color w:val="1C283D"/>
        </w:rPr>
      </w:pPr>
      <w:r>
        <w:rPr>
          <w:rFonts w:ascii="Calibri" w:hAnsi="Calibri" w:cs="Calibri"/>
          <w:color w:val="1C283D"/>
        </w:rPr>
        <w:t>b) Risk değerlendirmesi;</w:t>
      </w:r>
    </w:p>
    <w:p w:rsidR="00FD57C0" w:rsidRDefault="00FD57C0" w:rsidP="00FD57C0">
      <w:pPr>
        <w:shd w:val="clear" w:color="auto" w:fill="FFFFFF"/>
        <w:ind w:firstLine="567"/>
        <w:jc w:val="both"/>
        <w:rPr>
          <w:color w:val="1C283D"/>
        </w:rPr>
      </w:pPr>
      <w:r>
        <w:rPr>
          <w:rFonts w:ascii="Calibri" w:hAnsi="Calibri" w:cs="Calibri"/>
          <w:color w:val="1C283D"/>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FD57C0" w:rsidRDefault="00FD57C0" w:rsidP="00FD57C0">
      <w:pPr>
        <w:shd w:val="clear" w:color="auto" w:fill="FFFFFF"/>
        <w:ind w:firstLine="567"/>
        <w:jc w:val="both"/>
        <w:rPr>
          <w:color w:val="1C283D"/>
        </w:rPr>
      </w:pPr>
      <w:r>
        <w:rPr>
          <w:rFonts w:ascii="Calibri" w:hAnsi="Calibri" w:cs="Calibri"/>
          <w:color w:val="1C283D"/>
        </w:rPr>
        <w:t>c) Çalışma ortamı gözetimi;</w:t>
      </w:r>
    </w:p>
    <w:p w:rsidR="00FD57C0" w:rsidRDefault="00FD57C0" w:rsidP="00FD57C0">
      <w:pPr>
        <w:shd w:val="clear" w:color="auto" w:fill="FFFFFF"/>
        <w:ind w:firstLine="567"/>
        <w:jc w:val="both"/>
        <w:rPr>
          <w:color w:val="1C283D"/>
        </w:rPr>
      </w:pPr>
      <w:r>
        <w:rPr>
          <w:rFonts w:ascii="Calibri" w:hAnsi="Calibri" w:cs="Calibri"/>
          <w:color w:val="1C283D"/>
        </w:rPr>
        <w:t>1) Çalışma ortamının gözetiminin yapılması, işyerinde iş sağlığı ve güvenliği mevzuatı gereği yapılması gereken periyodik bakım, kontrol ve ölçümleri planlamak ve uygulamalarını kontrol etmek.</w:t>
      </w:r>
    </w:p>
    <w:p w:rsidR="00FD57C0" w:rsidRDefault="00FD57C0" w:rsidP="00FD57C0">
      <w:pPr>
        <w:shd w:val="clear" w:color="auto" w:fill="FFFFFF"/>
        <w:ind w:firstLine="567"/>
        <w:jc w:val="both"/>
        <w:rPr>
          <w:color w:val="1C283D"/>
        </w:rPr>
      </w:pPr>
      <w:proofErr w:type="gramStart"/>
      <w:r>
        <w:rPr>
          <w:rFonts w:ascii="Calibri" w:hAnsi="Calibri" w:cs="Calibri"/>
          <w:color w:val="1C283D"/>
        </w:rPr>
        <w:lastRenderedPageBreak/>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FD57C0" w:rsidRDefault="00FD57C0" w:rsidP="00FD57C0">
      <w:pPr>
        <w:shd w:val="clear" w:color="auto" w:fill="FFFFFF"/>
        <w:ind w:firstLine="567"/>
        <w:jc w:val="both"/>
        <w:rPr>
          <w:color w:val="1C283D"/>
        </w:rPr>
      </w:pPr>
      <w:r>
        <w:rPr>
          <w:rFonts w:ascii="Calibri" w:hAnsi="Calibri" w:cs="Calibri"/>
          <w:color w:val="1C283D"/>
        </w:rPr>
        <w:t>ç) Eğitim, bilgilendirme ve kayıt;</w:t>
      </w:r>
    </w:p>
    <w:p w:rsidR="00FD57C0" w:rsidRDefault="00FD57C0" w:rsidP="00FD57C0">
      <w:pPr>
        <w:shd w:val="clear" w:color="auto" w:fill="FFFFFF"/>
        <w:ind w:firstLine="567"/>
        <w:jc w:val="both"/>
        <w:rPr>
          <w:color w:val="1C283D"/>
        </w:rPr>
      </w:pPr>
      <w:r>
        <w:rPr>
          <w:rFonts w:ascii="Calibri" w:hAnsi="Calibri" w:cs="Calibri"/>
          <w:color w:val="1C283D"/>
        </w:rPr>
        <w:t>1) Çalışanların iş sağlığı ve güvenliği eğitimlerinin ilgili mevzuata uygun olarak planlanması konusunda çalışma yaparak işverenin onayına sunmak ve uygulamalarını yapmak veya kontrol etmek.</w:t>
      </w:r>
    </w:p>
    <w:p w:rsidR="00FD57C0" w:rsidRDefault="00FD57C0" w:rsidP="00FD57C0">
      <w:pPr>
        <w:shd w:val="clear" w:color="auto" w:fill="FFFFFF"/>
        <w:ind w:firstLine="567"/>
        <w:jc w:val="both"/>
        <w:rPr>
          <w:color w:val="1C283D"/>
        </w:rPr>
      </w:pPr>
      <w:r>
        <w:rPr>
          <w:rFonts w:ascii="Calibri" w:hAnsi="Calibri" w:cs="Calibri"/>
          <w:color w:val="1C283D"/>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FD57C0" w:rsidRDefault="00FD57C0" w:rsidP="00FD57C0">
      <w:pPr>
        <w:shd w:val="clear" w:color="auto" w:fill="FFFFFF"/>
        <w:ind w:firstLine="567"/>
        <w:jc w:val="both"/>
        <w:rPr>
          <w:color w:val="1C283D"/>
        </w:rPr>
      </w:pPr>
      <w:r>
        <w:rPr>
          <w:rFonts w:ascii="Calibri" w:hAnsi="Calibri" w:cs="Calibri"/>
          <w:color w:val="1C283D"/>
        </w:rPr>
        <w:t>3) Çalışanlara yönelik bilgilendirme faaliyetlerini düzenleyerek işverenin onayına sunmak ve uygulamasını kontrol etmek.</w:t>
      </w:r>
    </w:p>
    <w:p w:rsidR="00FD57C0" w:rsidRDefault="00FD57C0" w:rsidP="00FD57C0">
      <w:pPr>
        <w:shd w:val="clear" w:color="auto" w:fill="FFFFFF"/>
        <w:ind w:firstLine="567"/>
        <w:jc w:val="both"/>
        <w:rPr>
          <w:color w:val="1C283D"/>
        </w:rPr>
      </w:pPr>
      <w:r>
        <w:rPr>
          <w:rFonts w:ascii="Calibri" w:hAnsi="Calibri" w:cs="Calibri"/>
          <w:color w:val="1C283D"/>
        </w:rPr>
        <w:t xml:space="preserve">4) Gerekli yerlerde kullanılmak amacıyla iş sağlığı ve güvenliği talimatları ile çalışma izin </w:t>
      </w:r>
      <w:proofErr w:type="gramStart"/>
      <w:r>
        <w:rPr>
          <w:rFonts w:ascii="Calibri" w:hAnsi="Calibri" w:cs="Calibri"/>
          <w:color w:val="1C283D"/>
        </w:rPr>
        <w:t>prosedürlerini</w:t>
      </w:r>
      <w:proofErr w:type="gramEnd"/>
      <w:r>
        <w:rPr>
          <w:rFonts w:ascii="Calibri" w:hAnsi="Calibri" w:cs="Calibri"/>
          <w:color w:val="1C283D"/>
        </w:rPr>
        <w:t xml:space="preserve"> hazırlayarak işverenin onayına sunmak ve uygulamasını kontrol etmek.</w:t>
      </w:r>
    </w:p>
    <w:p w:rsidR="00FD57C0" w:rsidRDefault="00FD57C0" w:rsidP="00FD57C0">
      <w:pPr>
        <w:shd w:val="clear" w:color="auto" w:fill="FFFFFF"/>
        <w:ind w:firstLine="567"/>
        <w:jc w:val="both"/>
        <w:rPr>
          <w:color w:val="1C283D"/>
        </w:rPr>
      </w:pPr>
      <w:r>
        <w:rPr>
          <w:rFonts w:ascii="Calibri" w:hAnsi="Calibri" w:cs="Calibri"/>
          <w:color w:val="1C283D"/>
        </w:rPr>
        <w:t>5)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-11/10/2013-28792) </w:t>
      </w:r>
      <w:r>
        <w:rPr>
          <w:rFonts w:ascii="Calibri" w:hAnsi="Calibri" w:cs="Calibri"/>
          <w:color w:val="1C283D"/>
        </w:rPr>
        <w:t xml:space="preserve">Bakanlıkça belirlenecek iş sağlığı ve güvenliğini ilgilendiren konularla ilgili bilgileri, İSG </w:t>
      </w:r>
      <w:proofErr w:type="spellStart"/>
      <w:r>
        <w:rPr>
          <w:rFonts w:ascii="Calibri" w:hAnsi="Calibri" w:cs="Calibri"/>
          <w:color w:val="1C283D"/>
        </w:rPr>
        <w:t>KATİP’e</w:t>
      </w:r>
      <w:proofErr w:type="spellEnd"/>
      <w:r>
        <w:rPr>
          <w:rFonts w:ascii="Calibri" w:hAnsi="Calibri" w:cs="Calibri"/>
          <w:color w:val="1C283D"/>
        </w:rPr>
        <w:t xml:space="preserve"> bildirmek.</w:t>
      </w:r>
    </w:p>
    <w:p w:rsidR="00FD57C0" w:rsidRDefault="00FD57C0" w:rsidP="00FD57C0">
      <w:pPr>
        <w:shd w:val="clear" w:color="auto" w:fill="FFFFFF"/>
        <w:ind w:firstLine="567"/>
        <w:jc w:val="both"/>
        <w:rPr>
          <w:color w:val="1C283D"/>
        </w:rPr>
      </w:pPr>
      <w:r>
        <w:rPr>
          <w:rFonts w:ascii="Calibri" w:hAnsi="Calibri" w:cs="Calibri"/>
          <w:color w:val="1C283D"/>
        </w:rPr>
        <w:t>d) İlgili birimlerle işbirliği;</w:t>
      </w:r>
    </w:p>
    <w:p w:rsidR="00FD57C0" w:rsidRDefault="00FD57C0" w:rsidP="00FD57C0">
      <w:pPr>
        <w:shd w:val="clear" w:color="auto" w:fill="FFFFFF"/>
        <w:ind w:firstLine="567"/>
        <w:jc w:val="both"/>
        <w:rPr>
          <w:color w:val="1C283D"/>
        </w:rPr>
      </w:pPr>
      <w:r>
        <w:rPr>
          <w:rFonts w:ascii="Calibri" w:hAnsi="Calibri" w:cs="Calibri"/>
          <w:color w:val="1C283D"/>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FD57C0" w:rsidRDefault="00FD57C0" w:rsidP="00FD57C0">
      <w:pPr>
        <w:shd w:val="clear" w:color="auto" w:fill="FFFFFF"/>
        <w:ind w:firstLine="567"/>
        <w:jc w:val="both"/>
        <w:rPr>
          <w:color w:val="1C283D"/>
        </w:rPr>
      </w:pPr>
      <w:r>
        <w:rPr>
          <w:rFonts w:ascii="Calibri" w:hAnsi="Calibri" w:cs="Calibri"/>
          <w:color w:val="1C283D"/>
        </w:rPr>
        <w:t>2) Bir sonraki yılda gerçekleştirilecek iş sağlığı ve güvenliğiyle ilgili faaliyetlerin yer aldığı yıllık çalışma planını işyeri hekimiyle birlikte hazırlamak.</w:t>
      </w:r>
    </w:p>
    <w:p w:rsidR="00FD57C0" w:rsidRDefault="00FD57C0" w:rsidP="00FD57C0">
      <w:pPr>
        <w:shd w:val="clear" w:color="auto" w:fill="FFFFFF"/>
        <w:ind w:firstLine="567"/>
        <w:jc w:val="both"/>
        <w:rPr>
          <w:color w:val="1C283D"/>
        </w:rPr>
      </w:pPr>
      <w:r>
        <w:rPr>
          <w:rFonts w:ascii="Calibri" w:hAnsi="Calibri" w:cs="Calibri"/>
          <w:color w:val="1C283D"/>
        </w:rPr>
        <w:t>3) Bulunması halinde üyesi olduğu iş sağlığı ve güvenliği kuruluyla işbirliği içinde çalışmak,</w:t>
      </w:r>
    </w:p>
    <w:p w:rsidR="00FD57C0" w:rsidRDefault="00FD57C0" w:rsidP="00FD57C0">
      <w:pPr>
        <w:shd w:val="clear" w:color="auto" w:fill="FFFFFF"/>
        <w:ind w:firstLine="567"/>
        <w:jc w:val="both"/>
        <w:rPr>
          <w:color w:val="1C283D"/>
        </w:rPr>
      </w:pPr>
      <w:r>
        <w:rPr>
          <w:rFonts w:ascii="Calibri" w:hAnsi="Calibri" w:cs="Calibri"/>
          <w:color w:val="1C283D"/>
        </w:rPr>
        <w:t>4) Çalışan temsilcisi ve destek elemanlarının çalışmalarına destek sağlamak ve bu kişilerle işbirliği yapmak.</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yetkileri</w:t>
      </w:r>
    </w:p>
    <w:p w:rsidR="00FD57C0" w:rsidRDefault="00FD57C0" w:rsidP="00FD57C0">
      <w:pPr>
        <w:shd w:val="clear" w:color="auto" w:fill="FFFFFF"/>
        <w:ind w:firstLine="567"/>
        <w:jc w:val="both"/>
        <w:rPr>
          <w:color w:val="1C283D"/>
        </w:rPr>
      </w:pPr>
      <w:r>
        <w:rPr>
          <w:rFonts w:ascii="Calibri" w:hAnsi="Calibri" w:cs="Calibri"/>
          <w:b/>
          <w:bCs/>
          <w:color w:val="1C283D"/>
        </w:rPr>
        <w:t>MADDE 10</w:t>
      </w:r>
      <w:r>
        <w:rPr>
          <w:rFonts w:ascii="Calibri" w:hAnsi="Calibri" w:cs="Calibri"/>
          <w:color w:val="1C283D"/>
        </w:rPr>
        <w:t> – (1) İş güvenliği uzmanının yetkileri aşağıda belirtilmiştir:</w:t>
      </w:r>
    </w:p>
    <w:p w:rsidR="00FD57C0" w:rsidRDefault="00FD57C0" w:rsidP="00FD57C0">
      <w:pPr>
        <w:shd w:val="clear" w:color="auto" w:fill="FFFFFF"/>
        <w:ind w:firstLine="567"/>
        <w:jc w:val="both"/>
        <w:rPr>
          <w:color w:val="1C283D"/>
        </w:rPr>
      </w:pPr>
      <w:r>
        <w:rPr>
          <w:rFonts w:ascii="Calibri" w:hAnsi="Calibri" w:cs="Calibri"/>
          <w:color w:val="1C283D"/>
        </w:rPr>
        <w:t>a)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b) İşyerinde belirlediği hayati tehlikenin ciddi ve önlenemez olması ve bu hususun acil müdahale gerektirmesi halinde işin durdurulması için işverene başvurmak.</w:t>
      </w:r>
    </w:p>
    <w:p w:rsidR="00FD57C0" w:rsidRDefault="00FD57C0" w:rsidP="00FD57C0">
      <w:pPr>
        <w:shd w:val="clear" w:color="auto" w:fill="FFFFFF"/>
        <w:ind w:firstLine="567"/>
        <w:jc w:val="both"/>
        <w:rPr>
          <w:color w:val="1C283D"/>
        </w:rPr>
      </w:pPr>
      <w:r>
        <w:rPr>
          <w:rFonts w:ascii="Calibri" w:hAnsi="Calibri" w:cs="Calibri"/>
          <w:color w:val="1C283D"/>
        </w:rPr>
        <w:t>c) Görevi gereği işyerinin bütün bölümlerinde iş sağlığı ve güvenliği konusunda inceleme ve araştırma yapmak, gerekli bilgi ve belgelere ulaşmak ve çalışanlarla görüşmek.</w:t>
      </w:r>
    </w:p>
    <w:p w:rsidR="00FD57C0" w:rsidRDefault="00FD57C0" w:rsidP="00FD57C0">
      <w:pPr>
        <w:shd w:val="clear" w:color="auto" w:fill="FFFFFF"/>
        <w:ind w:firstLine="567"/>
        <w:jc w:val="both"/>
        <w:rPr>
          <w:color w:val="1C283D"/>
        </w:rPr>
      </w:pPr>
      <w:r>
        <w:rPr>
          <w:rFonts w:ascii="Calibri" w:hAnsi="Calibri" w:cs="Calibri"/>
          <w:color w:val="1C283D"/>
        </w:rPr>
        <w:t>ç) Görevinin gerektirdiği konularda işverenin bilgisi dâhilinde ilgili kurum ve kuruluşlarla işyerinin iç düzenlemelerine uygun olarak işbirliği yapmak.</w:t>
      </w:r>
    </w:p>
    <w:p w:rsidR="00FD57C0" w:rsidRDefault="00FD57C0" w:rsidP="00FD57C0">
      <w:pPr>
        <w:shd w:val="clear" w:color="auto" w:fill="FFFFFF"/>
        <w:ind w:firstLine="567"/>
        <w:jc w:val="both"/>
        <w:rPr>
          <w:color w:val="1C283D"/>
        </w:rPr>
      </w:pPr>
      <w:r>
        <w:rPr>
          <w:rFonts w:ascii="Calibri" w:hAnsi="Calibri" w:cs="Calibri"/>
          <w:color w:val="1C283D"/>
        </w:rPr>
        <w:t xml:space="preserve">(2) Tam süreli iş sözleşmesi ile görevlendirilen iş güvenliği uzmanları, çalıştıkları işyeri ile ilgili mesleki gelişmelerini sağlamaya yönelik eğitim, seminer ve panel gibi organizasyonlara katılma hakkına sahiptir. Bu </w:t>
      </w:r>
      <w:r>
        <w:rPr>
          <w:rFonts w:ascii="Calibri" w:hAnsi="Calibri" w:cs="Calibri"/>
          <w:color w:val="1C283D"/>
        </w:rPr>
        <w:lastRenderedPageBreak/>
        <w:t>gibi organizasyonlarda geçen sürelerden bir yıl içerisinde toplam beş iş günü kadarı çalışma süresinden sayılır ve bu süreler sebebiyle iş güvenliği uzmanının ücretinden herhangi bir kesinti yapılamaz.</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yükümlülükleri</w:t>
      </w:r>
    </w:p>
    <w:p w:rsidR="00FD57C0" w:rsidRDefault="00FD57C0" w:rsidP="00FD57C0">
      <w:pPr>
        <w:shd w:val="clear" w:color="auto" w:fill="FFFFFF"/>
        <w:ind w:firstLine="567"/>
        <w:jc w:val="both"/>
        <w:rPr>
          <w:color w:val="1C283D"/>
        </w:rPr>
      </w:pPr>
      <w:r>
        <w:rPr>
          <w:rFonts w:ascii="Calibri" w:hAnsi="Calibri" w:cs="Calibri"/>
          <w:b/>
          <w:bCs/>
          <w:color w:val="1C283D"/>
        </w:rPr>
        <w:t>MADDE 11</w:t>
      </w:r>
      <w:r>
        <w:rPr>
          <w:rFonts w:ascii="Calibri" w:hAnsi="Calibri" w:cs="Calibri"/>
          <w:color w:val="1C283D"/>
        </w:rPr>
        <w:t> –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D57C0" w:rsidRDefault="00FD57C0" w:rsidP="00FD57C0">
      <w:pPr>
        <w:shd w:val="clear" w:color="auto" w:fill="FFFFFF"/>
        <w:ind w:firstLine="567"/>
        <w:jc w:val="both"/>
        <w:rPr>
          <w:color w:val="1C283D"/>
        </w:rPr>
      </w:pPr>
      <w:r>
        <w:rPr>
          <w:rFonts w:ascii="Calibri" w:hAnsi="Calibri" w:cs="Calibri"/>
          <w:color w:val="1C283D"/>
        </w:rPr>
        <w:t>(2) İş güvenliği uzmanları, iş sağlığı ve güvenliği hizmetlerinin yürütülmesindeki ihmallerinden dolayı, hizmet sundukları işverene karşı sorumludur.</w:t>
      </w:r>
    </w:p>
    <w:p w:rsidR="00FD57C0" w:rsidRDefault="00FD57C0" w:rsidP="00FD57C0">
      <w:pPr>
        <w:shd w:val="clear" w:color="auto" w:fill="FFFFFF"/>
        <w:ind w:firstLine="567"/>
        <w:jc w:val="both"/>
        <w:rPr>
          <w:color w:val="1C283D"/>
        </w:rPr>
      </w:pPr>
      <w:r>
        <w:rPr>
          <w:rFonts w:ascii="Calibri" w:hAnsi="Calibri" w:cs="Calibri"/>
          <w:color w:val="1C283D"/>
        </w:rPr>
        <w:t>(3)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FD57C0" w:rsidRDefault="00FD57C0" w:rsidP="00FD57C0">
      <w:pPr>
        <w:shd w:val="clear" w:color="auto" w:fill="FFFFFF"/>
        <w:ind w:firstLine="567"/>
        <w:jc w:val="both"/>
        <w:rPr>
          <w:color w:val="1C283D"/>
        </w:rPr>
      </w:pPr>
      <w:r>
        <w:rPr>
          <w:rFonts w:ascii="Calibri" w:hAnsi="Calibri" w:cs="Calibri"/>
          <w:color w:val="1C283D"/>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çalışma süreleri</w:t>
      </w:r>
    </w:p>
    <w:p w:rsidR="00FD57C0" w:rsidRDefault="00FD57C0" w:rsidP="00FD57C0">
      <w:pPr>
        <w:shd w:val="clear" w:color="auto" w:fill="FFFFFF"/>
        <w:ind w:firstLine="567"/>
        <w:jc w:val="both"/>
        <w:rPr>
          <w:color w:val="1C283D"/>
        </w:rPr>
      </w:pPr>
      <w:r>
        <w:rPr>
          <w:rFonts w:ascii="Calibri" w:hAnsi="Calibri" w:cs="Calibri"/>
          <w:b/>
          <w:bCs/>
          <w:color w:val="1C283D"/>
        </w:rPr>
        <w:t>MADDE 12</w:t>
      </w:r>
      <w:r>
        <w:rPr>
          <w:rFonts w:ascii="Calibri" w:hAnsi="Calibri" w:cs="Calibri"/>
          <w:color w:val="1C283D"/>
        </w:rPr>
        <w:t> – (1)</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İş güvenliği uzmanları, bu Yönetmelikte belirtilen görevlerini yerine getirmek için aşağıda belirtilen sürelerde görev yaparlar:</w:t>
      </w:r>
    </w:p>
    <w:p w:rsidR="00FD57C0" w:rsidRDefault="00FD57C0" w:rsidP="00FD57C0">
      <w:pPr>
        <w:shd w:val="clear" w:color="auto" w:fill="FFFFFF"/>
        <w:ind w:firstLine="567"/>
        <w:jc w:val="both"/>
        <w:rPr>
          <w:color w:val="1C283D"/>
        </w:rPr>
      </w:pPr>
      <w:r>
        <w:rPr>
          <w:rFonts w:ascii="Calibri" w:hAnsi="Calibri" w:cs="Calibri"/>
          <w:color w:val="1C283D"/>
        </w:rPr>
        <w:t>a) Az tehlikeli sınıfta yer alanlarda, çalışan başına ayda en az 10 dakika.</w:t>
      </w:r>
    </w:p>
    <w:p w:rsidR="00FD57C0" w:rsidRDefault="00FD57C0" w:rsidP="00FD57C0">
      <w:pPr>
        <w:shd w:val="clear" w:color="auto" w:fill="FFFFFF"/>
        <w:ind w:firstLine="567"/>
        <w:jc w:val="both"/>
        <w:rPr>
          <w:color w:val="1C283D"/>
        </w:rPr>
      </w:pPr>
      <w:r>
        <w:rPr>
          <w:rFonts w:ascii="Calibri" w:hAnsi="Calibri" w:cs="Calibri"/>
          <w:color w:val="1C283D"/>
        </w:rPr>
        <w:t>b) Tehlikeli sınıfta yer alanlarda, çalışan başına ayda en az 20 dakika.</w:t>
      </w:r>
    </w:p>
    <w:p w:rsidR="00FD57C0" w:rsidRDefault="00FD57C0" w:rsidP="00FD57C0">
      <w:pPr>
        <w:shd w:val="clear" w:color="auto" w:fill="FFFFFF"/>
        <w:ind w:firstLine="567"/>
        <w:jc w:val="both"/>
        <w:rPr>
          <w:color w:val="1C283D"/>
        </w:rPr>
      </w:pPr>
      <w:r>
        <w:rPr>
          <w:rFonts w:ascii="Calibri" w:hAnsi="Calibri" w:cs="Calibri"/>
          <w:color w:val="1C283D"/>
        </w:rPr>
        <w:t>c) Çok tehlikeli sınıfta yer alanlarda, çalışan başına ayda en az 40 dakika.</w:t>
      </w:r>
    </w:p>
    <w:p w:rsidR="00FD57C0" w:rsidRDefault="00FD57C0" w:rsidP="00FD57C0">
      <w:pPr>
        <w:shd w:val="clear" w:color="auto" w:fill="FFFFFF"/>
        <w:ind w:firstLine="567"/>
        <w:jc w:val="both"/>
        <w:rPr>
          <w:color w:val="1C283D"/>
        </w:rPr>
      </w:pPr>
      <w:r>
        <w:rPr>
          <w:rFonts w:ascii="Calibri" w:hAnsi="Calibri" w:cs="Calibri"/>
          <w:color w:val="1C283D"/>
        </w:rPr>
        <w:t> (2) Az tehlikeli sınıfta yer alan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-30/4/2015-29342) </w:t>
      </w:r>
      <w:r>
        <w:rPr>
          <w:rFonts w:ascii="Calibri" w:hAnsi="Calibri" w:cs="Calibri"/>
          <w:color w:val="1C283D"/>
          <w:u w:val="single"/>
        </w:rPr>
        <w:t>1000</w:t>
      </w:r>
      <w:r>
        <w:rPr>
          <w:rFonts w:ascii="Calibri" w:hAnsi="Calibri" w:cs="Calibri"/>
          <w:color w:val="1C283D"/>
        </w:rPr>
        <w:t> ve daha fazla çalışanı olan işyerlerinde her </w:t>
      </w:r>
      <w:r>
        <w:rPr>
          <w:rFonts w:ascii="Calibri" w:hAnsi="Calibri" w:cs="Calibri"/>
          <w:b/>
          <w:bCs/>
          <w:color w:val="1C283D"/>
        </w:rPr>
        <w:t>(Değişik ibare:RG-30/4/2015-29342) </w:t>
      </w:r>
      <w:r>
        <w:rPr>
          <w:rFonts w:ascii="Calibri" w:hAnsi="Calibri" w:cs="Calibri"/>
          <w:color w:val="1C283D"/>
          <w:u w:val="single"/>
        </w:rPr>
        <w:t>1000</w:t>
      </w:r>
      <w:r>
        <w:rPr>
          <w:rFonts w:ascii="Calibri" w:hAnsi="Calibri" w:cs="Calibri"/>
          <w:b/>
          <w:bCs/>
          <w:color w:val="1C283D"/>
        </w:rPr>
        <w:t> </w:t>
      </w:r>
      <w:r>
        <w:rPr>
          <w:rFonts w:ascii="Calibri" w:hAnsi="Calibri" w:cs="Calibri"/>
          <w:color w:val="1C283D"/>
        </w:rPr>
        <w:t>çalışan için tam gün çalışacak en az bir iş güvenliği uzmanı görevlendirilir. Çalışan sayısının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-30/4/2015-29342) </w:t>
      </w:r>
      <w:r>
        <w:rPr>
          <w:rFonts w:ascii="Calibri" w:hAnsi="Calibri" w:cs="Calibri"/>
          <w:color w:val="1C283D"/>
          <w:u w:val="single"/>
        </w:rPr>
        <w:t>1000</w:t>
      </w:r>
      <w:r>
        <w:rPr>
          <w:rFonts w:ascii="Calibri" w:hAnsi="Calibri" w:cs="Calibri"/>
          <w:color w:val="1C283D"/>
        </w:rPr>
        <w:t> sayısının tam katlarından fazla olması durumunda geriye kalan çalışan sayısı göz önünde bulundurularak birinci fıkrada belirtilen kriterlere uygun yeteri kadar iş güvenliği uzmanı ek olarak görevlendirilir.</w:t>
      </w:r>
    </w:p>
    <w:p w:rsidR="00FD57C0" w:rsidRDefault="00FD57C0" w:rsidP="00FD57C0">
      <w:pPr>
        <w:shd w:val="clear" w:color="auto" w:fill="FFFFFF"/>
        <w:ind w:firstLine="567"/>
        <w:jc w:val="both"/>
        <w:rPr>
          <w:color w:val="1C283D"/>
        </w:rPr>
      </w:pPr>
      <w:r>
        <w:rPr>
          <w:rFonts w:ascii="Calibri" w:hAnsi="Calibri" w:cs="Calibri"/>
          <w:color w:val="1C283D"/>
        </w:rPr>
        <w:t>(3) Tehlikeli sınıfta yer alan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-30/4/2015-29342) </w:t>
      </w:r>
      <w:r>
        <w:rPr>
          <w:rFonts w:ascii="Calibri" w:hAnsi="Calibri" w:cs="Calibri"/>
          <w:color w:val="1C283D"/>
          <w:u w:val="single"/>
        </w:rPr>
        <w:t>500</w:t>
      </w:r>
      <w:r>
        <w:rPr>
          <w:rFonts w:ascii="Calibri" w:hAnsi="Calibri" w:cs="Calibri"/>
          <w:color w:val="1C283D"/>
        </w:rPr>
        <w:t> ve daha fazla çalışanı olan işyerlerinde her </w:t>
      </w:r>
      <w:r>
        <w:rPr>
          <w:rFonts w:ascii="Calibri" w:hAnsi="Calibri" w:cs="Calibri"/>
          <w:b/>
          <w:bCs/>
          <w:color w:val="1C283D"/>
        </w:rPr>
        <w:t>(Değişik ibare:RG-30/4/2015-29342) </w:t>
      </w:r>
      <w:r>
        <w:rPr>
          <w:rFonts w:ascii="Calibri" w:hAnsi="Calibri" w:cs="Calibri"/>
          <w:color w:val="1C283D"/>
          <w:u w:val="single"/>
        </w:rPr>
        <w:t>500</w:t>
      </w:r>
      <w:r>
        <w:rPr>
          <w:rFonts w:ascii="Calibri" w:hAnsi="Calibri" w:cs="Calibri"/>
          <w:color w:val="1C283D"/>
        </w:rPr>
        <w:t> çalışan için tam gün çalışacak en az bir iş güvenliği uzmanı görevlendirilir. Çalışan sayısının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-30/4/2015-29342) </w:t>
      </w:r>
      <w:r>
        <w:rPr>
          <w:rFonts w:ascii="Calibri" w:hAnsi="Calibri" w:cs="Calibri"/>
          <w:color w:val="1C283D"/>
          <w:u w:val="single"/>
        </w:rPr>
        <w:t>500</w:t>
      </w:r>
      <w:r>
        <w:rPr>
          <w:rFonts w:ascii="Calibri" w:hAnsi="Calibri" w:cs="Calibri"/>
          <w:color w:val="1C283D"/>
        </w:rPr>
        <w:t> sayısının tam katlarından fazla olması durumunda geriye kalan çalışan sayısı göz önünde bulundurularak birinci fıkrada belirtilen kriterlere uygun yeteri kadar iş güvenliği uzmanı ek olarak görevlendirilir.</w:t>
      </w:r>
    </w:p>
    <w:p w:rsidR="00FD57C0" w:rsidRDefault="00FD57C0" w:rsidP="00FD57C0">
      <w:pPr>
        <w:shd w:val="clear" w:color="auto" w:fill="FFFFFF"/>
        <w:ind w:firstLine="567"/>
        <w:jc w:val="both"/>
        <w:rPr>
          <w:color w:val="1C283D"/>
        </w:rPr>
      </w:pPr>
      <w:r>
        <w:rPr>
          <w:rFonts w:ascii="Calibri" w:hAnsi="Calibri" w:cs="Calibri"/>
          <w:color w:val="1C283D"/>
        </w:rPr>
        <w:t>(4) Çok tehlikeli sınıfta yer alan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-30/4/2015-29342) </w:t>
      </w:r>
      <w:r>
        <w:rPr>
          <w:rFonts w:ascii="Calibri" w:hAnsi="Calibri" w:cs="Calibri"/>
          <w:color w:val="1C283D"/>
          <w:u w:val="single"/>
        </w:rPr>
        <w:t>250</w:t>
      </w:r>
      <w:r>
        <w:rPr>
          <w:rFonts w:ascii="Calibri" w:hAnsi="Calibri" w:cs="Calibri"/>
          <w:color w:val="1C283D"/>
        </w:rPr>
        <w:t> ve daha fazla çalışanı olan işyerlerinde her </w:t>
      </w:r>
      <w:r>
        <w:rPr>
          <w:rFonts w:ascii="Calibri" w:hAnsi="Calibri" w:cs="Calibri"/>
          <w:b/>
          <w:bCs/>
          <w:color w:val="1C283D"/>
        </w:rPr>
        <w:t>(Değişik ibare:RG-30/4/2015-29342)  </w:t>
      </w:r>
      <w:r>
        <w:rPr>
          <w:rFonts w:ascii="Calibri" w:hAnsi="Calibri" w:cs="Calibri"/>
          <w:color w:val="1C283D"/>
          <w:u w:val="single"/>
        </w:rPr>
        <w:t>250</w:t>
      </w:r>
      <w:r>
        <w:rPr>
          <w:rFonts w:ascii="Calibri" w:hAnsi="Calibri" w:cs="Calibri"/>
          <w:color w:val="1C283D"/>
        </w:rPr>
        <w:t> çalışan için tam gün çalışacak en az bir iş güvenliği uzmanı görevlendirilir. Çalışan sayısının </w:t>
      </w:r>
      <w:r>
        <w:rPr>
          <w:rFonts w:ascii="Calibri" w:hAnsi="Calibri" w:cs="Calibri"/>
          <w:b/>
          <w:bCs/>
          <w:color w:val="1C283D"/>
        </w:rPr>
        <w:t xml:space="preserve">(Değişik </w:t>
      </w:r>
      <w:proofErr w:type="gramStart"/>
      <w:r>
        <w:rPr>
          <w:rFonts w:ascii="Calibri" w:hAnsi="Calibri" w:cs="Calibri"/>
          <w:b/>
          <w:bCs/>
          <w:color w:val="1C283D"/>
        </w:rPr>
        <w:t>ibare:RG</w:t>
      </w:r>
      <w:proofErr w:type="gramEnd"/>
      <w:r>
        <w:rPr>
          <w:rFonts w:ascii="Calibri" w:hAnsi="Calibri" w:cs="Calibri"/>
          <w:b/>
          <w:bCs/>
          <w:color w:val="1C283D"/>
        </w:rPr>
        <w:t>-30/4/2015-29342) </w:t>
      </w:r>
      <w:r>
        <w:rPr>
          <w:rFonts w:ascii="Calibri" w:hAnsi="Calibri" w:cs="Calibri"/>
          <w:color w:val="1C283D"/>
          <w:u w:val="single"/>
        </w:rPr>
        <w:t>250</w:t>
      </w:r>
      <w:r>
        <w:rPr>
          <w:rFonts w:ascii="Calibri" w:hAnsi="Calibri" w:cs="Calibri"/>
          <w:color w:val="1C283D"/>
        </w:rPr>
        <w:t> sayısının tam katlarından fazla olması durumunda geriye kalan çalışan sayısı göz önünde bulundurularak birinci fıkrada belirtilen kriterlere uygun yeteri kadar iş güvenliği uzmanı ek olarak görevlendirilir.</w:t>
      </w:r>
    </w:p>
    <w:p w:rsidR="00FD57C0" w:rsidRDefault="00FD57C0" w:rsidP="00FD57C0">
      <w:pPr>
        <w:shd w:val="clear" w:color="auto" w:fill="FFFFFF"/>
        <w:ind w:firstLine="567"/>
        <w:jc w:val="both"/>
        <w:rPr>
          <w:color w:val="1C283D"/>
        </w:rPr>
      </w:pPr>
      <w:r>
        <w:rPr>
          <w:rFonts w:ascii="Calibri" w:hAnsi="Calibri" w:cs="Calibri"/>
          <w:color w:val="1C283D"/>
        </w:rPr>
        <w:lastRenderedPageBreak/>
        <w:t>(5) İş güvenliği uzmanları sözleşmede belirtilen süre kadar işyerinde hizmet sunar. </w:t>
      </w:r>
      <w:r>
        <w:rPr>
          <w:rFonts w:ascii="Calibri" w:hAnsi="Calibri" w:cs="Calibri"/>
          <w:b/>
          <w:bCs/>
          <w:color w:val="1C283D"/>
        </w:rPr>
        <w:t>(Değişik ikinci cümle: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rPr>
        <w:t>Birden fazla işyeri ile kısmi süreli iş sözleşmesi yapıldığı takdirde bu işyerleri arasında yolda geçen süreler haftalık kanuni çalışma süresinden sayılmaz.</w:t>
      </w:r>
    </w:p>
    <w:p w:rsidR="00FD57C0" w:rsidRDefault="00FD57C0" w:rsidP="00FD57C0">
      <w:pPr>
        <w:shd w:val="clear" w:color="auto" w:fill="FFFFFF"/>
        <w:ind w:firstLine="567"/>
        <w:jc w:val="both"/>
        <w:rPr>
          <w:color w:val="1C283D"/>
        </w:rPr>
      </w:pPr>
      <w:r>
        <w:rPr>
          <w:rFonts w:ascii="Calibri" w:hAnsi="Calibri" w:cs="Calibri"/>
          <w:color w:val="1C283D"/>
        </w:rPr>
        <w:t>(6)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 </w:t>
      </w:r>
      <w:r>
        <w:rPr>
          <w:rFonts w:ascii="Calibri" w:hAnsi="Calibri" w:cs="Calibri"/>
          <w:color w:val="1C283D"/>
        </w:rPr>
        <w:t>İş güvenliği uzmanları tam gün çalıştığı işyeri dışında fazla çalışma yapamaz.</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belgelendirilmesi</w:t>
      </w:r>
    </w:p>
    <w:p w:rsidR="00FD57C0" w:rsidRDefault="00FD57C0" w:rsidP="00FD57C0">
      <w:pPr>
        <w:shd w:val="clear" w:color="auto" w:fill="FFFFFF"/>
        <w:ind w:firstLine="567"/>
        <w:jc w:val="both"/>
        <w:rPr>
          <w:color w:val="1C283D"/>
        </w:rPr>
      </w:pPr>
      <w:r>
        <w:rPr>
          <w:rFonts w:ascii="Calibri" w:hAnsi="Calibri" w:cs="Calibri"/>
          <w:b/>
          <w:bCs/>
          <w:color w:val="1C283D"/>
        </w:rPr>
        <w:t>MADDE 13</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r>
        <w:rPr>
          <w:rFonts w:ascii="Calibri" w:hAnsi="Calibri" w:cs="Calibri"/>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DÖRDÜNCÜ BÖLÜM</w:t>
      </w:r>
    </w:p>
    <w:p w:rsidR="00FD57C0" w:rsidRDefault="00FD57C0" w:rsidP="00FD57C0">
      <w:pPr>
        <w:shd w:val="clear" w:color="auto" w:fill="FFFFFF"/>
        <w:ind w:firstLine="567"/>
        <w:jc w:val="center"/>
        <w:rPr>
          <w:color w:val="1C283D"/>
        </w:rPr>
      </w:pPr>
      <w:r>
        <w:rPr>
          <w:rFonts w:ascii="Calibri" w:hAnsi="Calibri" w:cs="Calibri"/>
          <w:b/>
          <w:bCs/>
          <w:color w:val="1C283D"/>
        </w:rPr>
        <w:t>Eğitim Kurumlarına İlişkin Hükümler</w:t>
      </w:r>
    </w:p>
    <w:p w:rsidR="00FD57C0" w:rsidRDefault="00FD57C0" w:rsidP="00FD57C0">
      <w:pPr>
        <w:shd w:val="clear" w:color="auto" w:fill="FFFFFF"/>
        <w:ind w:firstLine="567"/>
        <w:jc w:val="both"/>
        <w:rPr>
          <w:color w:val="1C283D"/>
        </w:rPr>
      </w:pPr>
      <w:r>
        <w:rPr>
          <w:rFonts w:ascii="Calibri" w:hAnsi="Calibri" w:cs="Calibri"/>
          <w:b/>
          <w:bCs/>
          <w:color w:val="1C283D"/>
        </w:rPr>
        <w:t>Eğitim kurumu başvuru işlemleri</w:t>
      </w:r>
    </w:p>
    <w:p w:rsidR="00FD57C0" w:rsidRDefault="00FD57C0" w:rsidP="00FD57C0">
      <w:pPr>
        <w:shd w:val="clear" w:color="auto" w:fill="FFFFFF"/>
        <w:ind w:firstLine="567"/>
        <w:jc w:val="both"/>
        <w:rPr>
          <w:color w:val="1C283D"/>
        </w:rPr>
      </w:pPr>
      <w:r>
        <w:rPr>
          <w:rFonts w:ascii="Calibri" w:hAnsi="Calibri" w:cs="Calibri"/>
          <w:b/>
          <w:bCs/>
          <w:color w:val="1C283D"/>
        </w:rPr>
        <w:t>MADDE 14</w:t>
      </w:r>
      <w:r>
        <w:rPr>
          <w:rFonts w:ascii="Calibri" w:hAnsi="Calibri" w:cs="Calibri"/>
          <w:color w:val="1C283D"/>
        </w:rPr>
        <w:t> – (1) </w:t>
      </w:r>
      <w:r>
        <w:rPr>
          <w:rFonts w:ascii="Calibri" w:hAnsi="Calibri" w:cs="Calibri"/>
          <w:b/>
          <w:bCs/>
          <w:color w:val="1C283D"/>
        </w:rPr>
        <w:t xml:space="preserve">(Değişik </w:t>
      </w:r>
      <w:proofErr w:type="gramStart"/>
      <w:r>
        <w:rPr>
          <w:rFonts w:ascii="Calibri" w:hAnsi="Calibri" w:cs="Calibri"/>
          <w:b/>
          <w:bCs/>
          <w:color w:val="1C283D"/>
        </w:rPr>
        <w:t>cümle:RG</w:t>
      </w:r>
      <w:proofErr w:type="gramEnd"/>
      <w:r>
        <w:rPr>
          <w:rFonts w:ascii="Calibri" w:hAnsi="Calibri" w:cs="Calibri"/>
          <w:b/>
          <w:bCs/>
          <w:color w:val="1C283D"/>
        </w:rPr>
        <w:t>-30/4/2015-29342)  </w:t>
      </w:r>
      <w:r>
        <w:rPr>
          <w:rFonts w:ascii="Calibri" w:hAnsi="Calibri" w:cs="Calibri"/>
          <w:color w:val="1C283D"/>
        </w:rPr>
        <w:t xml:space="preserve">Eğitim Kurumu yetki belgesi almak amacıyla, e-devlet sistemi üzerinden başvuru yapar. </w:t>
      </w:r>
      <w:proofErr w:type="gramStart"/>
      <w:r>
        <w:rPr>
          <w:rFonts w:ascii="Calibri" w:hAnsi="Calibri" w:cs="Calibri"/>
          <w:color w:val="1C283D"/>
        </w:rPr>
        <w:t>e</w:t>
      </w:r>
      <w:proofErr w:type="gramEnd"/>
      <w:r>
        <w:rPr>
          <w:rFonts w:ascii="Calibri" w:hAnsi="Calibri" w:cs="Calibri"/>
          <w:color w:val="1C283D"/>
        </w:rPr>
        <w:t>-devlet sisteminin iki günden fazla çalışmadığı durumlarda doğrudan veya posta yoluyla başvuru yapılabilir. Başvuru dosyasında aşağıda belirtilen ekler bulunur:</w:t>
      </w:r>
    </w:p>
    <w:p w:rsidR="00FD57C0" w:rsidRDefault="00FD57C0" w:rsidP="00FD57C0">
      <w:pPr>
        <w:shd w:val="clear" w:color="auto" w:fill="FFFFFF"/>
        <w:ind w:firstLine="567"/>
        <w:jc w:val="both"/>
        <w:rPr>
          <w:color w:val="1C283D"/>
        </w:rPr>
      </w:pPr>
      <w:r>
        <w:rPr>
          <w:rFonts w:ascii="Calibri" w:hAnsi="Calibri" w:cs="Calibri"/>
          <w:color w:val="1C283D"/>
        </w:rPr>
        <w:t>a) Ticari şirketler için tescil edildiğini gösteren Ticaret Sicil Gazetesi.</w:t>
      </w:r>
    </w:p>
    <w:p w:rsidR="00FD57C0" w:rsidRDefault="00FD57C0" w:rsidP="00FD57C0">
      <w:pPr>
        <w:shd w:val="clear" w:color="auto" w:fill="FFFFFF"/>
        <w:ind w:firstLine="567"/>
        <w:jc w:val="both"/>
        <w:rPr>
          <w:color w:val="1C283D"/>
        </w:rPr>
      </w:pPr>
      <w:r>
        <w:rPr>
          <w:rFonts w:ascii="Calibri" w:hAnsi="Calibri" w:cs="Calibri"/>
          <w:color w:val="1C283D"/>
        </w:rPr>
        <w:t>b) Şirket adına imza yetkisi olanları gösteren imza sirküleri.</w:t>
      </w:r>
    </w:p>
    <w:p w:rsidR="00FD57C0" w:rsidRDefault="00FD57C0" w:rsidP="00FD57C0">
      <w:pPr>
        <w:shd w:val="clear" w:color="auto" w:fill="FFFFFF"/>
        <w:ind w:firstLine="567"/>
        <w:jc w:val="both"/>
        <w:rPr>
          <w:color w:val="1C283D"/>
        </w:rPr>
      </w:pPr>
      <w:r>
        <w:rPr>
          <w:rFonts w:ascii="Calibri" w:hAnsi="Calibri" w:cs="Calibri"/>
          <w:color w:val="1C283D"/>
        </w:rPr>
        <w:t xml:space="preserve">c) Eğitim kurumunun sorumlu müdürünün eğitici belgesi </w:t>
      </w:r>
      <w:proofErr w:type="gramStart"/>
      <w:r>
        <w:rPr>
          <w:rFonts w:ascii="Calibri" w:hAnsi="Calibri" w:cs="Calibri"/>
          <w:color w:val="1C283D"/>
        </w:rPr>
        <w:t>ile;</w:t>
      </w:r>
      <w:proofErr w:type="gramEnd"/>
    </w:p>
    <w:p w:rsidR="00FD57C0" w:rsidRDefault="00FD57C0" w:rsidP="00FD57C0">
      <w:pPr>
        <w:shd w:val="clear" w:color="auto" w:fill="FFFFFF"/>
        <w:ind w:firstLine="567"/>
        <w:jc w:val="both"/>
        <w:rPr>
          <w:color w:val="1C283D"/>
        </w:rPr>
      </w:pPr>
      <w:r>
        <w:rPr>
          <w:rFonts w:ascii="Calibri" w:hAnsi="Calibri" w:cs="Calibri"/>
          <w:color w:val="1C283D"/>
        </w:rPr>
        <w:t>1) Ticari şirketler için tam süreli iş sözleşmesi ve kabul şerhli görevlendirme yazısı,</w:t>
      </w:r>
    </w:p>
    <w:p w:rsidR="00FD57C0" w:rsidRDefault="00FD57C0" w:rsidP="00FD57C0">
      <w:pPr>
        <w:shd w:val="clear" w:color="auto" w:fill="FFFFFF"/>
        <w:ind w:firstLine="567"/>
        <w:jc w:val="both"/>
        <w:rPr>
          <w:color w:val="1C283D"/>
        </w:rPr>
      </w:pPr>
      <w:r>
        <w:rPr>
          <w:rFonts w:ascii="Calibri" w:hAnsi="Calibri" w:cs="Calibri"/>
          <w:color w:val="1C283D"/>
        </w:rPr>
        <w:t>2) Kamu kurum ve kuruluşları ve üniversiteler için tam süreli görevlendirme yazısı,</w:t>
      </w:r>
    </w:p>
    <w:p w:rsidR="00FD57C0" w:rsidRDefault="00FD57C0" w:rsidP="00FD57C0">
      <w:pPr>
        <w:shd w:val="clear" w:color="auto" w:fill="FFFFFF"/>
        <w:ind w:firstLine="567"/>
        <w:jc w:val="both"/>
        <w:rPr>
          <w:color w:val="1C283D"/>
        </w:rPr>
      </w:pPr>
      <w:r>
        <w:rPr>
          <w:rFonts w:ascii="Calibri" w:hAnsi="Calibri" w:cs="Calibri"/>
          <w:color w:val="1C283D"/>
        </w:rPr>
        <w:t>3) Şirket ortağı olanlar, sorumlu müdür olarak da görev yapacaklar ise bu görevi yapacaklarına dair taahhütname.</w:t>
      </w:r>
    </w:p>
    <w:p w:rsidR="00FD57C0" w:rsidRDefault="00FD57C0" w:rsidP="00FD57C0">
      <w:pPr>
        <w:shd w:val="clear" w:color="auto" w:fill="FFFFFF"/>
        <w:ind w:firstLine="567"/>
        <w:jc w:val="both"/>
        <w:rPr>
          <w:color w:val="1C283D"/>
        </w:rPr>
      </w:pPr>
      <w:r>
        <w:rPr>
          <w:rFonts w:ascii="Calibri" w:hAnsi="Calibri" w:cs="Calibri"/>
          <w:color w:val="1C283D"/>
        </w:rPr>
        <w:t>ç) Tam süreli olarak görevlendirilen eğiticilerin iş sözleşmeleri ve eğitici belgeleri.</w:t>
      </w:r>
    </w:p>
    <w:p w:rsidR="00FD57C0" w:rsidRDefault="00FD57C0" w:rsidP="00FD57C0">
      <w:pPr>
        <w:shd w:val="clear" w:color="auto" w:fill="FFFFFF"/>
        <w:ind w:firstLine="567"/>
        <w:jc w:val="both"/>
        <w:rPr>
          <w:color w:val="1C283D"/>
        </w:rPr>
      </w:pPr>
      <w:r>
        <w:rPr>
          <w:rFonts w:ascii="Calibri" w:hAnsi="Calibri" w:cs="Calibri"/>
          <w:color w:val="1C283D"/>
        </w:rPr>
        <w:t>d) Faaliyet gösterilecek yere ait yapı kullanma izni belgesi.</w:t>
      </w:r>
    </w:p>
    <w:p w:rsidR="00FD57C0" w:rsidRDefault="00FD57C0" w:rsidP="00FD57C0">
      <w:pPr>
        <w:shd w:val="clear" w:color="auto" w:fill="FFFFFF"/>
        <w:ind w:firstLine="567"/>
        <w:jc w:val="both"/>
        <w:rPr>
          <w:color w:val="1C283D"/>
        </w:rPr>
      </w:pPr>
      <w:r>
        <w:rPr>
          <w:rFonts w:ascii="Calibri" w:hAnsi="Calibri" w:cs="Calibri"/>
          <w:color w:val="1C283D"/>
        </w:rPr>
        <w:t>e)</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Faaliyet gösterilecek yere ait tapu senedi ile birlikte kira sözleşmesi veya intifa hakkı belgesi.</w:t>
      </w:r>
    </w:p>
    <w:p w:rsidR="00FD57C0" w:rsidRDefault="00FD57C0" w:rsidP="00FD57C0">
      <w:pPr>
        <w:shd w:val="clear" w:color="auto" w:fill="FFFFFF"/>
        <w:ind w:firstLine="567"/>
        <w:jc w:val="both"/>
        <w:rPr>
          <w:color w:val="1C283D"/>
        </w:rPr>
      </w:pPr>
      <w:r>
        <w:rPr>
          <w:rFonts w:ascii="Calibri" w:hAnsi="Calibri" w:cs="Calibri"/>
          <w:color w:val="1C283D"/>
        </w:rPr>
        <w:t>f)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xml:space="preserve">Faaliyet gösterilecek yere ait olan ve yetkili makamlarca verilen ada, pafta, parsel bilgilerinin yer aldığı </w:t>
      </w:r>
      <w:proofErr w:type="spellStart"/>
      <w:r>
        <w:rPr>
          <w:rFonts w:ascii="Calibri" w:hAnsi="Calibri" w:cs="Calibri"/>
          <w:color w:val="1C283D"/>
        </w:rPr>
        <w:t>numarataj</w:t>
      </w:r>
      <w:proofErr w:type="spellEnd"/>
      <w:r>
        <w:rPr>
          <w:rFonts w:ascii="Calibri" w:hAnsi="Calibri" w:cs="Calibri"/>
          <w:color w:val="1C283D"/>
        </w:rPr>
        <w:t xml:space="preserve"> veya adres tespit belgesi.</w:t>
      </w:r>
    </w:p>
    <w:p w:rsidR="00FD57C0" w:rsidRDefault="00FD57C0" w:rsidP="00FD57C0">
      <w:pPr>
        <w:shd w:val="clear" w:color="auto" w:fill="FFFFFF"/>
        <w:ind w:firstLine="567"/>
        <w:jc w:val="both"/>
        <w:rPr>
          <w:color w:val="1C283D"/>
        </w:rPr>
      </w:pPr>
      <w:r>
        <w:rPr>
          <w:rFonts w:ascii="Calibri" w:hAnsi="Calibri" w:cs="Calibri"/>
          <w:color w:val="1C283D"/>
        </w:rPr>
        <w:t>g)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Faaliyet gösterilecek yere ait olan ve bu Yönetmelikte belirtilen bütün bölümlerin yer aldığı inşaat teknikeri, mimar veya inşaat mühendisi tarafından onaylanmış 1/100 ölçekli plan.</w:t>
      </w:r>
    </w:p>
    <w:p w:rsidR="00FD57C0" w:rsidRDefault="00FD57C0" w:rsidP="00FD57C0">
      <w:pPr>
        <w:shd w:val="clear" w:color="auto" w:fill="FFFFFF"/>
        <w:ind w:firstLine="567"/>
        <w:jc w:val="both"/>
        <w:rPr>
          <w:color w:val="1C283D"/>
        </w:rPr>
      </w:pPr>
      <w:r>
        <w:rPr>
          <w:rFonts w:ascii="Calibri" w:hAnsi="Calibri" w:cs="Calibri"/>
          <w:color w:val="1C283D"/>
        </w:rPr>
        <w:t>ğ) Tapu kütüğünde mesken olarak kayıtlı bir gayrimenkulde eğitim kurumunun faaliyet gösterebileceğine dair kat malikleri kurulunun oybirliğiyle aldığı karar örneği.</w:t>
      </w:r>
    </w:p>
    <w:p w:rsidR="00FD57C0" w:rsidRDefault="00FD57C0" w:rsidP="00FD57C0">
      <w:pPr>
        <w:shd w:val="clear" w:color="auto" w:fill="FFFFFF"/>
        <w:ind w:firstLine="567"/>
        <w:jc w:val="both"/>
        <w:rPr>
          <w:color w:val="1C283D"/>
        </w:rPr>
      </w:pPr>
      <w:r>
        <w:rPr>
          <w:rFonts w:ascii="Calibri" w:hAnsi="Calibri" w:cs="Calibri"/>
          <w:color w:val="1C283D"/>
        </w:rPr>
        <w:t>h)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Faaliyet gösterilecek yerde yangına karşı gerekli tedbirlerin alındığına ve bu yerde eğitim kurumu açılmasında sakınca olmadığına dair yetkili merciler tarafından verilen belge.</w:t>
      </w:r>
    </w:p>
    <w:p w:rsidR="00FD57C0" w:rsidRDefault="00FD57C0" w:rsidP="00FD57C0">
      <w:pPr>
        <w:shd w:val="clear" w:color="auto" w:fill="FFFFFF"/>
        <w:ind w:firstLine="567"/>
        <w:jc w:val="both"/>
        <w:rPr>
          <w:color w:val="1C283D"/>
        </w:rPr>
      </w:pPr>
      <w:r>
        <w:rPr>
          <w:rFonts w:ascii="Calibri" w:hAnsi="Calibri" w:cs="Calibri"/>
          <w:color w:val="1C283D"/>
        </w:rPr>
        <w:lastRenderedPageBreak/>
        <w:t> (2) Kamu kurum ve kuruluşları için, yalnızca birinci fıkranın (c) bendinin (2) numaralı alt bendiyle </w:t>
      </w:r>
      <w:r>
        <w:rPr>
          <w:rFonts w:ascii="Calibri" w:hAnsi="Calibri" w:cs="Calibri"/>
          <w:b/>
          <w:bCs/>
          <w:color w:val="1C283D"/>
        </w:rPr>
        <w:t>(Değişik ibare: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u w:val="single"/>
        </w:rPr>
        <w:t>(ç), (g) ve (h)</w:t>
      </w:r>
      <w:r>
        <w:rPr>
          <w:rFonts w:ascii="Calibri" w:hAnsi="Calibri" w:cs="Calibri"/>
          <w:color w:val="1C283D"/>
        </w:rPr>
        <w:t> bentlerinde belirtilen belgeler istenir. Ancak eğitim verilecek mekân kamu kurumuna ait değilse (a) ve (b) bentleri hariç diğer bentlerde belirtilen belgeler istenir.</w:t>
      </w:r>
    </w:p>
    <w:p w:rsidR="00FD57C0" w:rsidRDefault="00FD57C0" w:rsidP="00FD57C0">
      <w:pPr>
        <w:shd w:val="clear" w:color="auto" w:fill="FFFFFF"/>
        <w:ind w:firstLine="567"/>
        <w:jc w:val="both"/>
        <w:rPr>
          <w:color w:val="1C283D"/>
        </w:rPr>
      </w:pPr>
      <w:r>
        <w:rPr>
          <w:rFonts w:ascii="Calibri" w:hAnsi="Calibri" w:cs="Calibri"/>
          <w:color w:val="1C283D"/>
        </w:rPr>
        <w:t>(3) Üniversitelerin eğitim kurumu olarak yetkilendirilme taleplerinde başvuru rektörlükçe yapılır.</w:t>
      </w:r>
    </w:p>
    <w:p w:rsidR="00FD57C0" w:rsidRDefault="00FD57C0" w:rsidP="00FD57C0">
      <w:pPr>
        <w:shd w:val="clear" w:color="auto" w:fill="FFFFFF"/>
        <w:ind w:firstLine="567"/>
        <w:jc w:val="both"/>
        <w:rPr>
          <w:color w:val="1C283D"/>
        </w:rPr>
      </w:pPr>
      <w:r>
        <w:rPr>
          <w:rFonts w:ascii="Calibri" w:hAnsi="Calibri" w:cs="Calibri"/>
          <w:color w:val="1C283D"/>
        </w:rPr>
        <w:t>(4)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  </w:t>
      </w:r>
    </w:p>
    <w:p w:rsidR="00FD57C0" w:rsidRDefault="00FD57C0" w:rsidP="00FD57C0">
      <w:pPr>
        <w:shd w:val="clear" w:color="auto" w:fill="FFFFFF"/>
        <w:ind w:firstLine="567"/>
        <w:jc w:val="both"/>
        <w:rPr>
          <w:color w:val="1C283D"/>
        </w:rPr>
      </w:pPr>
      <w:r>
        <w:rPr>
          <w:rFonts w:ascii="Calibri" w:hAnsi="Calibri" w:cs="Calibri"/>
          <w:b/>
          <w:bCs/>
          <w:color w:val="1C283D"/>
        </w:rPr>
        <w:t>Eğitim kurumu yeri ve yerleşim planında aranacak şartlar</w:t>
      </w:r>
    </w:p>
    <w:p w:rsidR="00FD57C0" w:rsidRDefault="00FD57C0" w:rsidP="00FD57C0">
      <w:pPr>
        <w:shd w:val="clear" w:color="auto" w:fill="FFFFFF"/>
        <w:ind w:firstLine="567"/>
        <w:jc w:val="both"/>
        <w:rPr>
          <w:color w:val="1C283D"/>
        </w:rPr>
      </w:pPr>
      <w:r>
        <w:rPr>
          <w:rFonts w:ascii="Calibri" w:hAnsi="Calibri" w:cs="Calibri"/>
          <w:b/>
          <w:bCs/>
          <w:color w:val="1C283D"/>
        </w:rPr>
        <w:t>MADDE 15</w:t>
      </w:r>
      <w:r>
        <w:rPr>
          <w:rFonts w:ascii="Calibri" w:hAnsi="Calibri" w:cs="Calibri"/>
          <w:color w:val="1C283D"/>
        </w:rPr>
        <w:t> – (1) Eğitim kurumunun yer alacağı binada; meyhane, kahvehane, kıraathane, bar, elektronik oyun merkezleri gibi umuma açık yerler ile açık alkollü içki satılan yerler bulunamaz.</w:t>
      </w:r>
    </w:p>
    <w:p w:rsidR="00FD57C0" w:rsidRDefault="00FD57C0" w:rsidP="00FD57C0">
      <w:pPr>
        <w:shd w:val="clear" w:color="auto" w:fill="FFFFFF"/>
        <w:ind w:firstLine="567"/>
        <w:jc w:val="both"/>
        <w:rPr>
          <w:color w:val="1C283D"/>
        </w:rPr>
      </w:pPr>
      <w:r>
        <w:rPr>
          <w:rFonts w:ascii="Calibri" w:hAnsi="Calibri" w:cs="Calibri"/>
          <w:color w:val="1C283D"/>
        </w:rPr>
        <w:t>(2)</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Eğitim kurumlarının;</w:t>
      </w:r>
    </w:p>
    <w:p w:rsidR="00FD57C0" w:rsidRDefault="00FD57C0" w:rsidP="00FD57C0">
      <w:pPr>
        <w:shd w:val="clear" w:color="auto" w:fill="FFFFFF"/>
        <w:ind w:firstLine="567"/>
        <w:jc w:val="both"/>
        <w:rPr>
          <w:color w:val="1C283D"/>
        </w:rPr>
      </w:pPr>
      <w:r>
        <w:rPr>
          <w:rFonts w:ascii="Calibri" w:hAnsi="Calibri" w:cs="Calibri"/>
          <w:color w:val="1C283D"/>
        </w:rPr>
        <w:t>a) Faaliyet gösterecekleri mekânda bulunan derslik ve diğer tüm bölümlerinin arasındaki geçişlerin kurum içerisinden olması ve eğitim kurumunun bir bütünlük arz edecek şekilde düzenlenmesi,</w:t>
      </w:r>
    </w:p>
    <w:p w:rsidR="00FD57C0" w:rsidRDefault="00FD57C0" w:rsidP="00FD57C0">
      <w:pPr>
        <w:shd w:val="clear" w:color="auto" w:fill="FFFFFF"/>
        <w:ind w:firstLine="567"/>
        <w:jc w:val="both"/>
        <w:rPr>
          <w:color w:val="1C283D"/>
        </w:rPr>
      </w:pPr>
      <w:r>
        <w:rPr>
          <w:rFonts w:ascii="Calibri" w:hAnsi="Calibri" w:cs="Calibri"/>
          <w:color w:val="1C283D"/>
        </w:rPr>
        <w:t>b) Eğitici veya sorumlu müdür odalarının diğer bölümlere geçiş için kullanılmaması, tuvalet ve lavabonun derslik içinde bulunmaması,</w:t>
      </w:r>
    </w:p>
    <w:p w:rsidR="00FD57C0" w:rsidRDefault="00FD57C0" w:rsidP="00FD57C0">
      <w:pPr>
        <w:shd w:val="clear" w:color="auto" w:fill="FFFFFF"/>
        <w:ind w:firstLine="567"/>
        <w:jc w:val="both"/>
        <w:rPr>
          <w:color w:val="1C283D"/>
        </w:rPr>
      </w:pPr>
      <w:proofErr w:type="gramStart"/>
      <w:r>
        <w:rPr>
          <w:rFonts w:ascii="Calibri" w:hAnsi="Calibri" w:cs="Calibri"/>
          <w:color w:val="1C283D"/>
        </w:rPr>
        <w:t>gerekir</w:t>
      </w:r>
      <w:proofErr w:type="gramEnd"/>
      <w:r>
        <w:rPr>
          <w:rFonts w:ascii="Calibri" w:hAnsi="Calibri" w:cs="Calibri"/>
          <w:color w:val="1C283D"/>
        </w:rPr>
        <w:t>. Kamu kurumları ve üniversitelerce kurulan eğitim kurumları için kurumun yerleşkesi içinde olmak koşuluyla bu Yönetmelikte belirtilen zorunlu mekânlar, birbirine uzaklığı en fazla 100 metre olan ayrı bölümlerden oluşabilir.</w:t>
      </w:r>
    </w:p>
    <w:p w:rsidR="00FD57C0" w:rsidRDefault="00FD57C0" w:rsidP="00FD57C0">
      <w:pPr>
        <w:shd w:val="clear" w:color="auto" w:fill="FFFFFF"/>
        <w:ind w:firstLine="567"/>
        <w:jc w:val="both"/>
        <w:rPr>
          <w:color w:val="1C283D"/>
        </w:rPr>
      </w:pPr>
      <w:r>
        <w:rPr>
          <w:rFonts w:ascii="Calibri" w:hAnsi="Calibri" w:cs="Calibri"/>
          <w:color w:val="1C283D"/>
        </w:rPr>
        <w:t> (3) Genel Müdürlükten izin alınmadan, onaylanmış yerleşim planlarında herhangi bir değişiklik yapılamaz ve yerleşim planında belirtilen bölümler, amaçları dışında kullanılamaz.</w:t>
      </w:r>
    </w:p>
    <w:p w:rsidR="00FD57C0" w:rsidRDefault="00FD57C0" w:rsidP="00FD57C0">
      <w:pPr>
        <w:shd w:val="clear" w:color="auto" w:fill="FFFFFF"/>
        <w:ind w:firstLine="567"/>
        <w:jc w:val="both"/>
        <w:rPr>
          <w:color w:val="1C283D"/>
        </w:rPr>
      </w:pPr>
      <w:r>
        <w:rPr>
          <w:rFonts w:ascii="Calibri" w:hAnsi="Calibri" w:cs="Calibri"/>
          <w:color w:val="1C283D"/>
        </w:rPr>
        <w:t>(4) Eğitim kurumlarınca, EK-3’teki örneğine uygun, kurum unvanına göre hazırlanan ve</w:t>
      </w:r>
      <w:r>
        <w:rPr>
          <w:rFonts w:ascii="Calibri" w:hAnsi="Calibri" w:cs="Calibri"/>
          <w:b/>
          <w:bCs/>
          <w:color w:val="1C283D"/>
        </w:rPr>
        <w:t xml:space="preserve"> (Değişik </w:t>
      </w:r>
      <w:proofErr w:type="gramStart"/>
      <w:r>
        <w:rPr>
          <w:rFonts w:ascii="Calibri" w:hAnsi="Calibri" w:cs="Calibri"/>
          <w:b/>
          <w:bCs/>
          <w:color w:val="1C283D"/>
        </w:rPr>
        <w:t>ibare:RG</w:t>
      </w:r>
      <w:proofErr w:type="gramEnd"/>
      <w:r>
        <w:rPr>
          <w:rFonts w:ascii="Calibri" w:hAnsi="Calibri" w:cs="Calibri"/>
          <w:b/>
          <w:bCs/>
          <w:color w:val="1C283D"/>
        </w:rPr>
        <w:t>-30/4/2015-29342)</w:t>
      </w:r>
      <w:r>
        <w:rPr>
          <w:rFonts w:ascii="Calibri" w:hAnsi="Calibri" w:cs="Calibri"/>
          <w:color w:val="1C283D"/>
        </w:rPr>
        <w:t> </w:t>
      </w:r>
      <w:r>
        <w:rPr>
          <w:rFonts w:ascii="Calibri" w:hAnsi="Calibri" w:cs="Calibri"/>
          <w:color w:val="1C283D"/>
          <w:u w:val="single"/>
        </w:rPr>
        <w:t>boy/en</w:t>
      </w:r>
      <w:r>
        <w:rPr>
          <w:rFonts w:ascii="Calibri" w:hAnsi="Calibri" w:cs="Calibri"/>
          <w:color w:val="1C283D"/>
        </w:rPr>
        <w:t> oranı 2/3 olan tabela asılır. Aynı binada, Genel Müdürlükçe yetkilendirilen birden fazla kurum bulunması durumunda, kullanılacak tabela için Genel Müdürlük onayı alınması şartıyla, tüm unvanları gösteren tek bir tabela kullanılabilir.</w:t>
      </w:r>
    </w:p>
    <w:p w:rsidR="00FD57C0" w:rsidRDefault="00FD57C0" w:rsidP="00FD57C0">
      <w:pPr>
        <w:shd w:val="clear" w:color="auto" w:fill="FFFFFF"/>
        <w:ind w:firstLine="567"/>
        <w:jc w:val="both"/>
        <w:rPr>
          <w:color w:val="1C283D"/>
        </w:rPr>
      </w:pPr>
      <w:r>
        <w:rPr>
          <w:rFonts w:ascii="Calibri" w:hAnsi="Calibri" w:cs="Calibri"/>
          <w:b/>
          <w:bCs/>
          <w:color w:val="1C283D"/>
        </w:rPr>
        <w:t>Derslik ve diğer bölümlerde aranan şartlar</w:t>
      </w:r>
    </w:p>
    <w:p w:rsidR="00FD57C0" w:rsidRDefault="00FD57C0" w:rsidP="00FD57C0">
      <w:pPr>
        <w:shd w:val="clear" w:color="auto" w:fill="FFFFFF"/>
        <w:ind w:firstLine="567"/>
        <w:jc w:val="both"/>
        <w:rPr>
          <w:color w:val="1C283D"/>
        </w:rPr>
      </w:pPr>
      <w:r>
        <w:rPr>
          <w:rFonts w:ascii="Calibri" w:hAnsi="Calibri" w:cs="Calibri"/>
          <w:b/>
          <w:bCs/>
          <w:color w:val="1C283D"/>
        </w:rPr>
        <w:t>MADDE 16</w:t>
      </w:r>
      <w:r>
        <w:rPr>
          <w:rFonts w:ascii="Calibri" w:hAnsi="Calibri" w:cs="Calibri"/>
          <w:color w:val="1C283D"/>
        </w:rPr>
        <w:t> – (1) Dersliklerde bulunması gereken şartlar aşağıda belirtilmiştir:</w:t>
      </w:r>
    </w:p>
    <w:p w:rsidR="00FD57C0" w:rsidRDefault="00FD57C0" w:rsidP="00FD57C0">
      <w:pPr>
        <w:shd w:val="clear" w:color="auto" w:fill="FFFFFF"/>
        <w:ind w:firstLine="567"/>
        <w:jc w:val="both"/>
        <w:rPr>
          <w:color w:val="1C283D"/>
        </w:rPr>
      </w:pPr>
      <w:r>
        <w:rPr>
          <w:rFonts w:ascii="Calibri" w:hAnsi="Calibri" w:cs="Calibri"/>
          <w:color w:val="1C283D"/>
        </w:rPr>
        <w:t>a) Dersliklerde 25’ten fazla kursiyer bulunamaz.</w:t>
      </w:r>
    </w:p>
    <w:p w:rsidR="00FD57C0" w:rsidRDefault="00FD57C0" w:rsidP="00FD57C0">
      <w:pPr>
        <w:shd w:val="clear" w:color="auto" w:fill="FFFFFF"/>
        <w:ind w:firstLine="567"/>
        <w:jc w:val="both"/>
        <w:rPr>
          <w:color w:val="1C283D"/>
        </w:rPr>
      </w:pPr>
      <w:r>
        <w:rPr>
          <w:rFonts w:ascii="Calibri" w:hAnsi="Calibri" w:cs="Calibri"/>
          <w:color w:val="1C283D"/>
        </w:rPr>
        <w:t>b) Dersliklerde kursiyer başına en az 10 metreküp hava hacmi bulunur ve derslikler ile diğer bölümlerin tavan yükseklikleri 2,40 metreden az olamaz. 4 metre üzerinde olan yükseklikler hacim hesabında dikkate alınmaz.</w:t>
      </w:r>
    </w:p>
    <w:p w:rsidR="00FD57C0" w:rsidRDefault="00FD57C0" w:rsidP="00FD57C0">
      <w:pPr>
        <w:shd w:val="clear" w:color="auto" w:fill="FFFFFF"/>
        <w:ind w:firstLine="567"/>
        <w:jc w:val="both"/>
        <w:rPr>
          <w:color w:val="1C283D"/>
        </w:rPr>
      </w:pPr>
      <w:r>
        <w:rPr>
          <w:rFonts w:ascii="Calibri" w:hAnsi="Calibri" w:cs="Calibri"/>
          <w:color w:val="1C283D"/>
        </w:rPr>
        <w:t>c) </w:t>
      </w:r>
      <w:r>
        <w:rPr>
          <w:rFonts w:ascii="Calibri" w:hAnsi="Calibri" w:cs="Calibri"/>
          <w:b/>
          <w:bCs/>
          <w:color w:val="1C283D"/>
        </w:rPr>
        <w:t>(Değişik birinci cümle: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rPr>
        <w:t>Derslik pencerelerinin; doğal havalandırmaya müsaade edecek şekilde binanın dış cephesinde olması, pencere alanının bulunduğu bölümün taban alanının %10’undan az olmaması ve yerden yüksekliğinin 90 santimetreden fazla olmaması gerekir. ve</w:t>
      </w:r>
      <w:r>
        <w:rPr>
          <w:rFonts w:ascii="Calibri" w:hAnsi="Calibri" w:cs="Calibri"/>
          <w:b/>
          <w:bCs/>
          <w:color w:val="1C283D"/>
        </w:rPr>
        <w:t xml:space="preserve"> (Mülga </w:t>
      </w:r>
      <w:proofErr w:type="gramStart"/>
      <w:r>
        <w:rPr>
          <w:rFonts w:ascii="Calibri" w:hAnsi="Calibri" w:cs="Calibri"/>
          <w:b/>
          <w:bCs/>
          <w:color w:val="1C283D"/>
        </w:rPr>
        <w:t>cümle:RG</w:t>
      </w:r>
      <w:proofErr w:type="gramEnd"/>
      <w:r>
        <w:rPr>
          <w:rFonts w:ascii="Calibri" w:hAnsi="Calibri" w:cs="Calibri"/>
          <w:b/>
          <w:bCs/>
          <w:color w:val="1C283D"/>
        </w:rPr>
        <w:t>-30/4/2015-29342) (…)</w:t>
      </w:r>
    </w:p>
    <w:p w:rsidR="00FD57C0" w:rsidRDefault="00FD57C0" w:rsidP="00FD57C0">
      <w:pPr>
        <w:shd w:val="clear" w:color="auto" w:fill="FFFFFF"/>
        <w:ind w:firstLine="567"/>
        <w:jc w:val="both"/>
        <w:rPr>
          <w:color w:val="1C283D"/>
        </w:rPr>
      </w:pPr>
      <w:r>
        <w:rPr>
          <w:rFonts w:ascii="Calibri" w:hAnsi="Calibri" w:cs="Calibri"/>
          <w:color w:val="1C283D"/>
        </w:rPr>
        <w:t>ç) Derslik kapılarının genişliği 80 santimetreden az olamaz ve kapı kasasının içten içe ölçülmesiyle belirlenir. </w:t>
      </w:r>
      <w:r>
        <w:rPr>
          <w:rFonts w:ascii="Calibri" w:hAnsi="Calibri" w:cs="Calibri"/>
          <w:b/>
          <w:bCs/>
          <w:color w:val="1C283D"/>
        </w:rPr>
        <w:t xml:space="preserve">(Ek </w:t>
      </w:r>
      <w:proofErr w:type="gramStart"/>
      <w:r>
        <w:rPr>
          <w:rFonts w:ascii="Calibri" w:hAnsi="Calibri" w:cs="Calibri"/>
          <w:b/>
          <w:bCs/>
          <w:color w:val="1C283D"/>
        </w:rPr>
        <w:t>cümle:RG</w:t>
      </w:r>
      <w:proofErr w:type="gramEnd"/>
      <w:r>
        <w:rPr>
          <w:rFonts w:ascii="Calibri" w:hAnsi="Calibri" w:cs="Calibri"/>
          <w:b/>
          <w:bCs/>
          <w:color w:val="1C283D"/>
        </w:rPr>
        <w:t>-30/4/2015-29342) </w:t>
      </w:r>
      <w:r>
        <w:rPr>
          <w:rFonts w:ascii="Calibri" w:hAnsi="Calibri" w:cs="Calibri"/>
          <w:color w:val="1C283D"/>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FD57C0" w:rsidRDefault="00FD57C0" w:rsidP="00FD57C0">
      <w:pPr>
        <w:shd w:val="clear" w:color="auto" w:fill="FFFFFF"/>
        <w:ind w:firstLine="567"/>
        <w:jc w:val="both"/>
        <w:rPr>
          <w:color w:val="1C283D"/>
        </w:rPr>
      </w:pPr>
      <w:r>
        <w:rPr>
          <w:rFonts w:ascii="Calibri" w:hAnsi="Calibri" w:cs="Calibri"/>
          <w:color w:val="1C283D"/>
        </w:rPr>
        <w:t>(2) Diğer bölümlerde bulunması gereken şartlar aşağıda belirtilmiştir:</w:t>
      </w:r>
    </w:p>
    <w:p w:rsidR="00FD57C0" w:rsidRDefault="00FD57C0" w:rsidP="00FD57C0">
      <w:pPr>
        <w:shd w:val="clear" w:color="auto" w:fill="FFFFFF"/>
        <w:ind w:firstLine="567"/>
        <w:jc w:val="both"/>
        <w:rPr>
          <w:color w:val="1C283D"/>
        </w:rPr>
      </w:pPr>
      <w:r>
        <w:rPr>
          <w:rFonts w:ascii="Calibri" w:hAnsi="Calibri" w:cs="Calibri"/>
          <w:color w:val="1C283D"/>
        </w:rPr>
        <w:lastRenderedPageBreak/>
        <w:t>a) Sorumlu müdür odası, en az 10 metrekare.</w:t>
      </w:r>
    </w:p>
    <w:p w:rsidR="00FD57C0" w:rsidRDefault="00FD57C0" w:rsidP="00FD57C0">
      <w:pPr>
        <w:shd w:val="clear" w:color="auto" w:fill="FFFFFF"/>
        <w:ind w:firstLine="567"/>
        <w:jc w:val="both"/>
        <w:rPr>
          <w:color w:val="1C283D"/>
        </w:rPr>
      </w:pPr>
      <w:r>
        <w:rPr>
          <w:rFonts w:ascii="Calibri" w:hAnsi="Calibri" w:cs="Calibri"/>
          <w:color w:val="1C283D"/>
        </w:rPr>
        <w:t>b) Eğitici odası tek derslik için en az 15 metrekare, birden fazla dersliğin olması durumunda ise en az 25 metrekare.</w:t>
      </w:r>
    </w:p>
    <w:p w:rsidR="00FD57C0" w:rsidRDefault="00FD57C0" w:rsidP="00FD57C0">
      <w:pPr>
        <w:shd w:val="clear" w:color="auto" w:fill="FFFFFF"/>
        <w:ind w:firstLine="567"/>
        <w:jc w:val="both"/>
        <w:rPr>
          <w:color w:val="1C283D"/>
        </w:rPr>
      </w:pPr>
      <w:r>
        <w:rPr>
          <w:rFonts w:ascii="Calibri" w:hAnsi="Calibri" w:cs="Calibri"/>
          <w:color w:val="1C283D"/>
        </w:rPr>
        <w:t>c) Büro hizmetleri, arşiv ve dosya odası, en az 15 metrekare; ayrı ayrı olmaları hâlinde toplamı en az 20 metrekare.</w:t>
      </w:r>
    </w:p>
    <w:p w:rsidR="00FD57C0" w:rsidRDefault="00FD57C0" w:rsidP="00FD57C0">
      <w:pPr>
        <w:shd w:val="clear" w:color="auto" w:fill="FFFFFF"/>
        <w:ind w:firstLine="567"/>
        <w:jc w:val="both"/>
        <w:rPr>
          <w:color w:val="1C283D"/>
        </w:rPr>
      </w:pPr>
      <w:r>
        <w:rPr>
          <w:rFonts w:ascii="Calibri" w:hAnsi="Calibri" w:cs="Calibri"/>
          <w:color w:val="1C283D"/>
        </w:rPr>
        <w:t>ç) Her derslik için erkek ve kadın ayrı olmak üzere en az birer tuvalet ve lavabo.</w:t>
      </w:r>
    </w:p>
    <w:p w:rsidR="00FD57C0" w:rsidRDefault="00FD57C0" w:rsidP="00FD57C0">
      <w:pPr>
        <w:shd w:val="clear" w:color="auto" w:fill="FFFFFF"/>
        <w:ind w:firstLine="567"/>
        <w:jc w:val="both"/>
        <w:rPr>
          <w:color w:val="1C283D"/>
        </w:rPr>
      </w:pPr>
      <w:r>
        <w:rPr>
          <w:rFonts w:ascii="Calibri" w:hAnsi="Calibri" w:cs="Calibri"/>
          <w:color w:val="1C283D"/>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FD57C0" w:rsidRDefault="00FD57C0" w:rsidP="00FD57C0">
      <w:pPr>
        <w:shd w:val="clear" w:color="auto" w:fill="FFFFFF"/>
        <w:ind w:firstLine="567"/>
        <w:jc w:val="both"/>
        <w:rPr>
          <w:color w:val="1C283D"/>
        </w:rPr>
      </w:pPr>
      <w:r>
        <w:rPr>
          <w:rFonts w:ascii="Calibri" w:hAnsi="Calibri" w:cs="Calibri"/>
          <w:color w:val="1C283D"/>
        </w:rPr>
        <w:t>(4) Eğitimlerde günün teknolojisine uygun araç ve gereçler kullanılır.</w:t>
      </w:r>
    </w:p>
    <w:p w:rsidR="00FD57C0" w:rsidRDefault="00FD57C0" w:rsidP="00FD57C0">
      <w:pPr>
        <w:shd w:val="clear" w:color="auto" w:fill="FFFFFF"/>
        <w:ind w:firstLine="567"/>
        <w:jc w:val="both"/>
        <w:rPr>
          <w:color w:val="1C283D"/>
        </w:rPr>
      </w:pPr>
      <w:r>
        <w:rPr>
          <w:rFonts w:ascii="Calibri" w:hAnsi="Calibri" w:cs="Calibri"/>
          <w:color w:val="1C283D"/>
        </w:rPr>
        <w:t>(5) Bölümlerin, alan (metrekare) veya hacim (metreküp) ölçümü sonucu çıkan küsuratlı rakamlar ile kontenjanlar belirlenirken 0,5 ve daha büyük çıkan küsuratlı rakamlar bir üst tam sayıya yükseltilir.</w:t>
      </w:r>
    </w:p>
    <w:p w:rsidR="00FD57C0" w:rsidRDefault="00FD57C0" w:rsidP="00FD57C0">
      <w:pPr>
        <w:shd w:val="clear" w:color="auto" w:fill="FFFFFF"/>
        <w:ind w:firstLine="567"/>
        <w:jc w:val="both"/>
        <w:rPr>
          <w:color w:val="1C283D"/>
        </w:rPr>
      </w:pPr>
      <w:r>
        <w:rPr>
          <w:rFonts w:ascii="Calibri" w:hAnsi="Calibri" w:cs="Calibri"/>
          <w:b/>
          <w:bCs/>
          <w:color w:val="1C283D"/>
        </w:rPr>
        <w:t>Aydınlatma, gürültü ve termal konfor şartları</w:t>
      </w:r>
    </w:p>
    <w:p w:rsidR="00FD57C0" w:rsidRDefault="00FD57C0" w:rsidP="00FD57C0">
      <w:pPr>
        <w:shd w:val="clear" w:color="auto" w:fill="FFFFFF"/>
        <w:ind w:firstLine="567"/>
        <w:jc w:val="both"/>
        <w:rPr>
          <w:color w:val="1C283D"/>
        </w:rPr>
      </w:pPr>
      <w:r>
        <w:rPr>
          <w:rFonts w:ascii="Calibri" w:hAnsi="Calibri" w:cs="Calibri"/>
          <w:b/>
          <w:bCs/>
          <w:color w:val="1C283D"/>
        </w:rPr>
        <w:t>MADDE 17</w:t>
      </w:r>
      <w:r>
        <w:rPr>
          <w:rFonts w:ascii="Calibri" w:hAnsi="Calibri" w:cs="Calibri"/>
          <w:color w:val="1C283D"/>
        </w:rPr>
        <w:t>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FD57C0" w:rsidRDefault="00FD57C0" w:rsidP="00FD57C0">
      <w:pPr>
        <w:shd w:val="clear" w:color="auto" w:fill="FFFFFF"/>
        <w:ind w:firstLine="567"/>
        <w:jc w:val="both"/>
        <w:rPr>
          <w:color w:val="1C283D"/>
        </w:rPr>
      </w:pPr>
      <w:r>
        <w:rPr>
          <w:rFonts w:ascii="Calibri" w:hAnsi="Calibri" w:cs="Calibri"/>
          <w:b/>
          <w:bCs/>
          <w:color w:val="1C283D"/>
        </w:rPr>
        <w:t>Eğitim kurumlarının eğitici kadrosu</w:t>
      </w:r>
    </w:p>
    <w:p w:rsidR="00FD57C0" w:rsidRDefault="00FD57C0" w:rsidP="00FD57C0">
      <w:pPr>
        <w:shd w:val="clear" w:color="auto" w:fill="FFFFFF"/>
        <w:ind w:firstLine="567"/>
        <w:jc w:val="both"/>
        <w:rPr>
          <w:color w:val="1C283D"/>
        </w:rPr>
      </w:pPr>
      <w:r>
        <w:rPr>
          <w:rFonts w:ascii="Calibri" w:hAnsi="Calibri" w:cs="Calibri"/>
          <w:b/>
          <w:bCs/>
          <w:color w:val="1C283D"/>
        </w:rPr>
        <w:t>MADDE 18</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w:t>
      </w:r>
    </w:p>
    <w:p w:rsidR="00FD57C0" w:rsidRDefault="00FD57C0" w:rsidP="00FD57C0">
      <w:pPr>
        <w:shd w:val="clear" w:color="auto" w:fill="FFFFFF"/>
        <w:ind w:firstLine="567"/>
        <w:jc w:val="both"/>
        <w:rPr>
          <w:color w:val="1C283D"/>
        </w:rPr>
      </w:pPr>
      <w:r>
        <w:rPr>
          <w:rFonts w:ascii="Calibri" w:hAnsi="Calibri" w:cs="Calibri"/>
          <w:color w:val="1C283D"/>
        </w:rPr>
        <w:t>(1) Eğitim kurumları,</w:t>
      </w:r>
    </w:p>
    <w:p w:rsidR="00FD57C0" w:rsidRDefault="00FD57C0" w:rsidP="00FD57C0">
      <w:pPr>
        <w:shd w:val="clear" w:color="auto" w:fill="FFFFFF"/>
        <w:ind w:firstLine="567"/>
        <w:jc w:val="both"/>
        <w:rPr>
          <w:color w:val="1C283D"/>
        </w:rPr>
      </w:pPr>
      <w:r>
        <w:rPr>
          <w:rFonts w:ascii="Calibri" w:hAnsi="Calibri" w:cs="Calibri"/>
          <w:color w:val="1C283D"/>
        </w:rPr>
        <w:t>a)</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FD57C0" w:rsidRDefault="00FD57C0" w:rsidP="00FD57C0">
      <w:pPr>
        <w:shd w:val="clear" w:color="auto" w:fill="FFFFFF"/>
        <w:ind w:firstLine="567"/>
        <w:jc w:val="both"/>
        <w:rPr>
          <w:color w:val="1C283D"/>
        </w:rPr>
      </w:pPr>
      <w:r>
        <w:rPr>
          <w:rFonts w:ascii="Calibri" w:hAnsi="Calibri" w:cs="Calibri"/>
          <w:color w:val="1C283D"/>
        </w:rPr>
        <w:t>b)</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FD57C0" w:rsidRDefault="00FD57C0" w:rsidP="00FD57C0">
      <w:pPr>
        <w:shd w:val="clear" w:color="auto" w:fill="FFFFFF"/>
        <w:ind w:firstLine="567"/>
        <w:jc w:val="both"/>
        <w:rPr>
          <w:color w:val="1C283D"/>
        </w:rPr>
      </w:pPr>
      <w:r>
        <w:rPr>
          <w:rFonts w:ascii="Calibri" w:hAnsi="Calibri" w:cs="Calibri"/>
          <w:color w:val="1C283D"/>
        </w:rPr>
        <w:t> (2)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b/>
          <w:bCs/>
          <w:color w:val="1C283D"/>
        </w:rPr>
        <w:t>Eğitim kurumlarının yetkilendirilmesi</w:t>
      </w:r>
    </w:p>
    <w:p w:rsidR="00FD57C0" w:rsidRDefault="00FD57C0" w:rsidP="00FD57C0">
      <w:pPr>
        <w:shd w:val="clear" w:color="auto" w:fill="FFFFFF"/>
        <w:ind w:firstLine="567"/>
        <w:jc w:val="both"/>
        <w:rPr>
          <w:color w:val="1C283D"/>
        </w:rPr>
      </w:pPr>
      <w:r>
        <w:rPr>
          <w:rFonts w:ascii="Calibri" w:hAnsi="Calibri" w:cs="Calibri"/>
          <w:b/>
          <w:bCs/>
          <w:color w:val="1C283D"/>
        </w:rPr>
        <w:t>MADDE 19</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lastRenderedPageBreak/>
        <w:t xml:space="preserve">(1) Eğitim kurumları tarafından yetki belgesi almak amacıyla yapılan başvuru Genel Müdürlükçe 10 iş günü içinde incelenir. </w:t>
      </w:r>
      <w:proofErr w:type="gramStart"/>
      <w:r>
        <w:rPr>
          <w:rFonts w:ascii="Calibri" w:hAnsi="Calibri" w:cs="Calibri"/>
          <w:color w:val="1C283D"/>
        </w:rPr>
        <w:t>19/1/2013</w:t>
      </w:r>
      <w:proofErr w:type="gramEnd"/>
      <w:r>
        <w:rPr>
          <w:rFonts w:ascii="Calibri" w:hAnsi="Calibri" w:cs="Calibri"/>
          <w:color w:val="1C283D"/>
        </w:rPr>
        <w:t xml:space="preserve"> tarihli ve 28533 sayılı Resmî </w:t>
      </w:r>
      <w:proofErr w:type="spellStart"/>
      <w:r>
        <w:rPr>
          <w:rFonts w:ascii="Calibri" w:hAnsi="Calibri" w:cs="Calibri"/>
          <w:color w:val="1C283D"/>
        </w:rPr>
        <w:t>Gazete’de</w:t>
      </w:r>
      <w:proofErr w:type="spellEnd"/>
      <w:r>
        <w:rPr>
          <w:rFonts w:ascii="Calibri" w:hAnsi="Calibri" w:cs="Calibri"/>
          <w:color w:val="1C283D"/>
        </w:rPr>
        <w:t xml:space="preserv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FD57C0" w:rsidRDefault="00FD57C0" w:rsidP="00FD57C0">
      <w:pPr>
        <w:shd w:val="clear" w:color="auto" w:fill="FFFFFF"/>
        <w:ind w:firstLine="567"/>
        <w:jc w:val="both"/>
        <w:rPr>
          <w:color w:val="1C283D"/>
        </w:rPr>
      </w:pPr>
      <w:r>
        <w:rPr>
          <w:rFonts w:ascii="Calibri" w:hAnsi="Calibri" w:cs="Calibri"/>
          <w:color w:val="1C283D"/>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FD57C0" w:rsidRDefault="00FD57C0" w:rsidP="00FD57C0">
      <w:pPr>
        <w:shd w:val="clear" w:color="auto" w:fill="FFFFFF"/>
        <w:ind w:firstLine="567"/>
        <w:jc w:val="both"/>
        <w:rPr>
          <w:color w:val="1C283D"/>
        </w:rPr>
      </w:pPr>
      <w:r>
        <w:rPr>
          <w:rFonts w:ascii="Calibri" w:hAnsi="Calibri" w:cs="Calibri"/>
          <w:color w:val="1C283D"/>
        </w:rPr>
        <w:t>(3) Bu Yönetmelikteki şartları yerine getirmeyen eğitim kurumlarına yetki belgesi düzenlenemez.</w:t>
      </w:r>
    </w:p>
    <w:p w:rsidR="00FD57C0" w:rsidRDefault="00FD57C0" w:rsidP="00FD57C0">
      <w:pPr>
        <w:shd w:val="clear" w:color="auto" w:fill="FFFFFF"/>
        <w:ind w:firstLine="567"/>
        <w:jc w:val="both"/>
        <w:rPr>
          <w:color w:val="1C283D"/>
        </w:rPr>
      </w:pPr>
      <w:r>
        <w:rPr>
          <w:rFonts w:ascii="Calibri" w:hAnsi="Calibri" w:cs="Calibri"/>
          <w:color w:val="1C283D"/>
        </w:rPr>
        <w:t>(4) Eğitim kurumları, Genel Müdürlükçe düzenlenen yetki belgesini almadıkça eğitim için katılımcı kaydı yapamaz ve eğitime başlayamazlar.</w:t>
      </w:r>
    </w:p>
    <w:p w:rsidR="00FD57C0" w:rsidRDefault="00FD57C0" w:rsidP="00FD57C0">
      <w:pPr>
        <w:shd w:val="clear" w:color="auto" w:fill="FFFFFF"/>
        <w:ind w:firstLine="567"/>
        <w:jc w:val="both"/>
        <w:rPr>
          <w:color w:val="1C283D"/>
        </w:rPr>
      </w:pPr>
      <w:r>
        <w:rPr>
          <w:rFonts w:ascii="Calibri" w:hAnsi="Calibri" w:cs="Calibri"/>
          <w:color w:val="1C283D"/>
        </w:rPr>
        <w:t>(5) Eğitim kurumları, aşağıda belirtilen hususlara uymak zorundadırlar:</w:t>
      </w:r>
    </w:p>
    <w:p w:rsidR="00FD57C0" w:rsidRDefault="00FD57C0" w:rsidP="00FD57C0">
      <w:pPr>
        <w:shd w:val="clear" w:color="auto" w:fill="FFFFFF"/>
        <w:ind w:firstLine="567"/>
        <w:jc w:val="both"/>
        <w:rPr>
          <w:color w:val="1C283D"/>
        </w:rPr>
      </w:pPr>
      <w:r>
        <w:rPr>
          <w:rFonts w:ascii="Calibri" w:hAnsi="Calibri" w:cs="Calibri"/>
          <w:color w:val="1C283D"/>
        </w:rPr>
        <w:t>a) Tabela ve basılı evrak, broşür, afiş ve internet ile diğer dijital ortamlarda herhangi bir amaçla kullanılan her türlü yazılı ve görsel dokümanda sadece yetki belgesinde belirtilen isim ve unvanlar kullanılır.</w:t>
      </w:r>
    </w:p>
    <w:p w:rsidR="00FD57C0" w:rsidRDefault="00FD57C0" w:rsidP="00FD57C0">
      <w:pPr>
        <w:shd w:val="clear" w:color="auto" w:fill="FFFFFF"/>
        <w:ind w:firstLine="567"/>
        <w:jc w:val="both"/>
        <w:rPr>
          <w:color w:val="1C283D"/>
        </w:rPr>
      </w:pPr>
      <w:r>
        <w:rPr>
          <w:rFonts w:ascii="Calibri" w:hAnsi="Calibri" w:cs="Calibri"/>
          <w:color w:val="1C283D"/>
        </w:rPr>
        <w:t>b) Özel kuruluşlar tarafından, kamu kurum ve kuruluşlarına ait olan isimler ticari isim olarak kullanılamaz.</w:t>
      </w:r>
    </w:p>
    <w:p w:rsidR="00FD57C0" w:rsidRDefault="00FD57C0" w:rsidP="00FD57C0">
      <w:pPr>
        <w:shd w:val="clear" w:color="auto" w:fill="FFFFFF"/>
        <w:ind w:firstLine="567"/>
        <w:jc w:val="both"/>
        <w:rPr>
          <w:color w:val="1C283D"/>
        </w:rPr>
      </w:pPr>
      <w:r>
        <w:rPr>
          <w:rFonts w:ascii="Calibri" w:hAnsi="Calibri" w:cs="Calibri"/>
          <w:color w:val="1C283D"/>
        </w:rPr>
        <w:t>(6) Eğitim kurumlarında, eğitici olarak, sadece bu Yönetmelikte belirtilen eğitici belgesine sahip olanlar görev alabilirler.</w:t>
      </w:r>
    </w:p>
    <w:p w:rsidR="00FD57C0" w:rsidRDefault="00FD57C0" w:rsidP="00FD57C0">
      <w:pPr>
        <w:shd w:val="clear" w:color="auto" w:fill="FFFFFF"/>
        <w:ind w:firstLine="567"/>
        <w:jc w:val="both"/>
        <w:rPr>
          <w:color w:val="1C283D"/>
        </w:rPr>
      </w:pPr>
      <w:r>
        <w:rPr>
          <w:rFonts w:ascii="Calibri" w:hAnsi="Calibri" w:cs="Calibri"/>
          <w:b/>
          <w:bCs/>
          <w:color w:val="1C283D"/>
        </w:rPr>
        <w:t xml:space="preserve">Vize işlemleri ve belgelendirme (Değişik </w:t>
      </w:r>
      <w:proofErr w:type="gramStart"/>
      <w:r>
        <w:rPr>
          <w:rFonts w:ascii="Calibri" w:hAnsi="Calibri" w:cs="Calibri"/>
          <w:b/>
          <w:bCs/>
          <w:color w:val="1C283D"/>
        </w:rPr>
        <w:t>başlık:RG</w:t>
      </w:r>
      <w:proofErr w:type="gramEnd"/>
      <w:r>
        <w:rPr>
          <w:rFonts w:ascii="Calibri" w:hAnsi="Calibri" w:cs="Calibri"/>
          <w:b/>
          <w:bCs/>
          <w:color w:val="1C283D"/>
        </w:rPr>
        <w:t>-19/11/2015-29537)</w:t>
      </w:r>
    </w:p>
    <w:p w:rsidR="00FD57C0" w:rsidRDefault="00FD57C0" w:rsidP="00FD57C0">
      <w:pPr>
        <w:shd w:val="clear" w:color="auto" w:fill="FFFFFF"/>
        <w:ind w:firstLine="567"/>
        <w:jc w:val="both"/>
        <w:rPr>
          <w:color w:val="1C283D"/>
        </w:rPr>
      </w:pPr>
      <w:r>
        <w:rPr>
          <w:rFonts w:ascii="Calibri" w:hAnsi="Calibri" w:cs="Calibri"/>
          <w:b/>
          <w:bCs/>
          <w:color w:val="1C283D"/>
        </w:rPr>
        <w:t>MADDE 20</w:t>
      </w:r>
      <w:r>
        <w:rPr>
          <w:rFonts w:ascii="Calibri" w:hAnsi="Calibri" w:cs="Calibri"/>
          <w:color w:val="1C283D"/>
        </w:rPr>
        <w:t> – (1)</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(Değişik cümle:RG-19/11/2015-29537) </w:t>
      </w:r>
      <w:r>
        <w:rPr>
          <w:rFonts w:ascii="Calibri" w:hAnsi="Calibri" w:cs="Calibri"/>
          <w:color w:val="1C283D"/>
        </w:rPr>
        <w:t>Bu Yönetmelik kapsamında yetkilendirilen kişi ve kurumlara ait yetki belgelerinin beş yılda bir vize ettirilmesi zorunludur. Belge almak veya vize işlemlerini yaptırmak isteyen </w:t>
      </w:r>
      <w:r>
        <w:rPr>
          <w:rFonts w:ascii="Calibri" w:hAnsi="Calibri" w:cs="Calibri"/>
          <w:b/>
          <w:bCs/>
          <w:color w:val="1C283D"/>
        </w:rPr>
        <w:t xml:space="preserve">(Ek </w:t>
      </w:r>
      <w:proofErr w:type="gramStart"/>
      <w:r>
        <w:rPr>
          <w:rFonts w:ascii="Calibri" w:hAnsi="Calibri" w:cs="Calibri"/>
          <w:b/>
          <w:bCs/>
          <w:color w:val="1C283D"/>
        </w:rPr>
        <w:t>ibare:RG</w:t>
      </w:r>
      <w:proofErr w:type="gramEnd"/>
      <w:r>
        <w:rPr>
          <w:rFonts w:ascii="Calibri" w:hAnsi="Calibri" w:cs="Calibri"/>
          <w:b/>
          <w:bCs/>
          <w:color w:val="1C283D"/>
        </w:rPr>
        <w:t>-19/11/2015-29537)</w:t>
      </w:r>
      <w:r>
        <w:rPr>
          <w:rFonts w:ascii="Calibri" w:hAnsi="Calibri" w:cs="Calibri"/>
          <w:color w:val="1C283D"/>
        </w:rPr>
        <w:t>  </w:t>
      </w:r>
      <w:r>
        <w:rPr>
          <w:rFonts w:ascii="Calibri" w:hAnsi="Calibri" w:cs="Calibri"/>
          <w:color w:val="1C283D"/>
          <w:u w:val="single"/>
        </w:rPr>
        <w:t>kişi ve</w:t>
      </w:r>
      <w:r>
        <w:rPr>
          <w:rFonts w:ascii="Calibri" w:hAnsi="Calibri" w:cs="Calibri"/>
          <w:color w:val="1C283D"/>
        </w:rPr>
        <w:t> kurumların;</w:t>
      </w:r>
    </w:p>
    <w:p w:rsidR="00FD57C0" w:rsidRDefault="00FD57C0" w:rsidP="00FD57C0">
      <w:pPr>
        <w:shd w:val="clear" w:color="auto" w:fill="FFFFFF"/>
        <w:ind w:firstLine="567"/>
        <w:jc w:val="both"/>
        <w:rPr>
          <w:color w:val="1C283D"/>
        </w:rPr>
      </w:pPr>
      <w:r>
        <w:rPr>
          <w:rFonts w:ascii="Calibri" w:hAnsi="Calibri" w:cs="Calibri"/>
          <w:color w:val="1C283D"/>
        </w:rPr>
        <w:t>a) Bu Yönetmeliğin ilgili hükümlerine uygunluk sağlamaları,</w:t>
      </w:r>
    </w:p>
    <w:p w:rsidR="00FD57C0" w:rsidRDefault="00FD57C0" w:rsidP="00FD57C0">
      <w:pPr>
        <w:shd w:val="clear" w:color="auto" w:fill="FFFFFF"/>
        <w:ind w:firstLine="567"/>
        <w:jc w:val="both"/>
        <w:rPr>
          <w:color w:val="1C283D"/>
        </w:rPr>
      </w:pPr>
      <w:r>
        <w:rPr>
          <w:rFonts w:ascii="Calibri" w:hAnsi="Calibri" w:cs="Calibri"/>
          <w:color w:val="1C283D"/>
        </w:rPr>
        <w:t>b) Bakanlıkça belirlenen belge veya vize bedelini ödemeleri,</w:t>
      </w:r>
    </w:p>
    <w:p w:rsidR="00FD57C0" w:rsidRDefault="00FD57C0" w:rsidP="00FD57C0">
      <w:pPr>
        <w:shd w:val="clear" w:color="auto" w:fill="FFFFFF"/>
        <w:ind w:firstLine="567"/>
        <w:jc w:val="both"/>
        <w:rPr>
          <w:color w:val="1C283D"/>
        </w:rPr>
      </w:pPr>
      <w:proofErr w:type="gramStart"/>
      <w:r>
        <w:rPr>
          <w:rFonts w:ascii="Calibri" w:hAnsi="Calibri" w:cs="Calibri"/>
          <w:color w:val="1C283D"/>
        </w:rPr>
        <w:t>gereklidir</w:t>
      </w:r>
      <w:proofErr w:type="gramEnd"/>
      <w:r>
        <w:rPr>
          <w:rFonts w:ascii="Calibri" w:hAnsi="Calibri" w:cs="Calibri"/>
          <w:color w:val="1C283D"/>
        </w:rPr>
        <w:t>.</w:t>
      </w:r>
    </w:p>
    <w:p w:rsidR="00FD57C0" w:rsidRDefault="00FD57C0" w:rsidP="00FD57C0">
      <w:pPr>
        <w:shd w:val="clear" w:color="auto" w:fill="FFFFFF"/>
        <w:ind w:firstLine="567"/>
        <w:jc w:val="both"/>
        <w:rPr>
          <w:color w:val="1C283D"/>
        </w:rPr>
      </w:pPr>
      <w:r>
        <w:rPr>
          <w:rFonts w:ascii="Calibri" w:hAnsi="Calibri" w:cs="Calibri"/>
          <w:color w:val="1C283D"/>
        </w:rPr>
        <w:t>(2)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FD57C0" w:rsidRDefault="00FD57C0" w:rsidP="00FD57C0">
      <w:pPr>
        <w:shd w:val="clear" w:color="auto" w:fill="FFFFFF"/>
        <w:ind w:firstLine="567"/>
        <w:jc w:val="both"/>
        <w:rPr>
          <w:color w:val="1C283D"/>
        </w:rPr>
      </w:pPr>
      <w:r>
        <w:rPr>
          <w:rFonts w:ascii="Calibri" w:hAnsi="Calibri" w:cs="Calibri"/>
          <w:color w:val="1C283D"/>
        </w:rPr>
        <w:t> (3) Eğitim kurumları, herhangi bir sebeple faaliyetlerini bırakmaları halinde otuz gün içinde yetki belgelerinin asıllarını Genel Müdürlüğe iade ederler.</w:t>
      </w:r>
    </w:p>
    <w:p w:rsidR="00FD57C0" w:rsidRDefault="00FD57C0" w:rsidP="00FD57C0">
      <w:pPr>
        <w:shd w:val="clear" w:color="auto" w:fill="FFFFFF"/>
        <w:ind w:firstLine="567"/>
        <w:jc w:val="both"/>
        <w:rPr>
          <w:color w:val="1C283D"/>
        </w:rPr>
      </w:pPr>
      <w:r>
        <w:rPr>
          <w:rFonts w:ascii="Calibri" w:hAnsi="Calibri" w:cs="Calibri"/>
          <w:color w:val="1C283D"/>
        </w:rPr>
        <w:lastRenderedPageBreak/>
        <w:t>(4) Belgelendirme ve vize aşamasında gerçeğe aykırı belge ibraz ettiği veya beyanda bulunduğu sonradan tespit edilenlere ait belgeler Genel Müdürlükçe iptal edilir ve yetkili yargı mercilerine suç duyurusunda bulunulur.</w:t>
      </w:r>
    </w:p>
    <w:p w:rsidR="00FD57C0" w:rsidRDefault="00FD57C0" w:rsidP="00FD57C0">
      <w:pPr>
        <w:shd w:val="clear" w:color="auto" w:fill="FFFFFF"/>
        <w:ind w:firstLine="567"/>
        <w:jc w:val="both"/>
        <w:rPr>
          <w:color w:val="1C283D"/>
        </w:rPr>
      </w:pPr>
      <w:r>
        <w:rPr>
          <w:rFonts w:ascii="Calibri" w:hAnsi="Calibri" w:cs="Calibri"/>
          <w:color w:val="1C283D"/>
        </w:rPr>
        <w:t>(5)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 </w:t>
      </w:r>
      <w:r>
        <w:rPr>
          <w:rFonts w:ascii="Calibri" w:hAnsi="Calibri" w:cs="Calibri"/>
          <w:color w:val="1C283D"/>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FD57C0" w:rsidRDefault="00FD57C0" w:rsidP="00FD57C0">
      <w:pPr>
        <w:shd w:val="clear" w:color="auto" w:fill="FFFFFF"/>
        <w:ind w:firstLine="567"/>
        <w:jc w:val="both"/>
        <w:rPr>
          <w:color w:val="1C283D"/>
        </w:rPr>
      </w:pPr>
      <w:r>
        <w:rPr>
          <w:rFonts w:ascii="Calibri" w:hAnsi="Calibri" w:cs="Calibri"/>
          <w:color w:val="1C283D"/>
        </w:rPr>
        <w:t>(6)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 </w:t>
      </w:r>
      <w:r>
        <w:rPr>
          <w:rFonts w:ascii="Calibri" w:hAnsi="Calibri" w:cs="Calibri"/>
          <w:color w:val="1C283D"/>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FD57C0" w:rsidRDefault="00FD57C0" w:rsidP="00FD57C0">
      <w:pPr>
        <w:shd w:val="clear" w:color="auto" w:fill="FFFFFF"/>
        <w:ind w:firstLine="567"/>
        <w:jc w:val="both"/>
        <w:rPr>
          <w:color w:val="1C283D"/>
        </w:rPr>
      </w:pPr>
      <w:r>
        <w:rPr>
          <w:rFonts w:ascii="Calibri" w:hAnsi="Calibri" w:cs="Calibri"/>
          <w:color w:val="1C283D"/>
        </w:rPr>
        <w:t>(7)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:15/2/2016-29625) </w:t>
      </w:r>
      <w:r>
        <w:rPr>
          <w:rFonts w:ascii="Calibri" w:hAnsi="Calibri" w:cs="Calibri"/>
          <w:color w:val="1C283D"/>
        </w:rPr>
        <w:t>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w:t>
      </w:r>
    </w:p>
    <w:p w:rsidR="00FD57C0" w:rsidRDefault="00FD57C0" w:rsidP="00FD57C0">
      <w:pPr>
        <w:shd w:val="clear" w:color="auto" w:fill="FFFFFF"/>
        <w:ind w:firstLine="567"/>
        <w:jc w:val="both"/>
        <w:rPr>
          <w:color w:val="1C283D"/>
        </w:rPr>
      </w:pPr>
      <w:r>
        <w:rPr>
          <w:rFonts w:ascii="Calibri" w:hAnsi="Calibri" w:cs="Calibri"/>
          <w:b/>
          <w:bCs/>
          <w:color w:val="1C283D"/>
        </w:rPr>
        <w:t>Eğitim kurumlarının görev, yetki ve sorumlulukları</w:t>
      </w:r>
    </w:p>
    <w:p w:rsidR="00FD57C0" w:rsidRDefault="00FD57C0" w:rsidP="00FD57C0">
      <w:pPr>
        <w:shd w:val="clear" w:color="auto" w:fill="FFFFFF"/>
        <w:ind w:firstLine="567"/>
        <w:jc w:val="both"/>
        <w:rPr>
          <w:color w:val="1C283D"/>
        </w:rPr>
      </w:pPr>
      <w:r>
        <w:rPr>
          <w:rFonts w:ascii="Calibri" w:hAnsi="Calibri" w:cs="Calibri"/>
          <w:b/>
          <w:bCs/>
          <w:color w:val="1C283D"/>
        </w:rPr>
        <w:t>MADDE 21</w:t>
      </w:r>
      <w:r>
        <w:rPr>
          <w:rFonts w:ascii="Calibri" w:hAnsi="Calibri" w:cs="Calibri"/>
          <w:color w:val="1C283D"/>
        </w:rPr>
        <w:t> – (1) Eğitim kurumları,</w:t>
      </w:r>
    </w:p>
    <w:p w:rsidR="00FD57C0" w:rsidRDefault="00FD57C0" w:rsidP="00FD57C0">
      <w:pPr>
        <w:shd w:val="clear" w:color="auto" w:fill="FFFFFF"/>
        <w:ind w:firstLine="567"/>
        <w:jc w:val="both"/>
        <w:rPr>
          <w:color w:val="1C283D"/>
        </w:rPr>
      </w:pPr>
      <w:r>
        <w:rPr>
          <w:rFonts w:ascii="Calibri" w:hAnsi="Calibri" w:cs="Calibri"/>
          <w:color w:val="1C283D"/>
        </w:rPr>
        <w:t>a) Eğitim hizmetlerinin bir kısmını veya tamamını başka bir kişi veya kuruma devredemezler.</w:t>
      </w:r>
    </w:p>
    <w:p w:rsidR="00FD57C0" w:rsidRDefault="00FD57C0" w:rsidP="00FD57C0">
      <w:pPr>
        <w:shd w:val="clear" w:color="auto" w:fill="FFFFFF"/>
        <w:ind w:firstLine="567"/>
        <w:jc w:val="both"/>
        <w:rPr>
          <w:color w:val="1C283D"/>
        </w:rPr>
      </w:pPr>
      <w:r>
        <w:rPr>
          <w:rFonts w:ascii="Calibri" w:hAnsi="Calibri" w:cs="Calibri"/>
          <w:color w:val="1C283D"/>
        </w:rPr>
        <w:t>b)</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Çalışanların iş sağlığı ve güvenliği eğitimleri ile katılımcılar için verilen tekrar ve hazırlık eğitimleri hariç yetki belgesini veriliş amacı dışında kullanamazlar.</w:t>
      </w:r>
    </w:p>
    <w:p w:rsidR="00FD57C0" w:rsidRDefault="00FD57C0" w:rsidP="00FD57C0">
      <w:pPr>
        <w:shd w:val="clear" w:color="auto" w:fill="FFFFFF"/>
        <w:ind w:firstLine="567"/>
        <w:jc w:val="both"/>
        <w:rPr>
          <w:color w:val="1C283D"/>
        </w:rPr>
      </w:pPr>
      <w:r>
        <w:rPr>
          <w:rFonts w:ascii="Calibri" w:hAnsi="Calibri" w:cs="Calibri"/>
          <w:color w:val="1C283D"/>
        </w:rPr>
        <w:t> (2) Eğitim kurumlarında tam veya kısmi süreli iş sözleşmesi ile görevlendirilen eğiticilerle ilgili sosyal güvenlik mevzuatından doğan bildirim ve prim ödeme gibi yükümlülüklerin yerine getirilmesi eğitim kurumlarınca sağlanır.</w:t>
      </w:r>
    </w:p>
    <w:p w:rsidR="00FD57C0" w:rsidRDefault="00FD57C0" w:rsidP="00FD57C0">
      <w:pPr>
        <w:shd w:val="clear" w:color="auto" w:fill="FFFFFF"/>
        <w:ind w:firstLine="567"/>
        <w:jc w:val="both"/>
        <w:rPr>
          <w:color w:val="1C283D"/>
        </w:rPr>
      </w:pPr>
      <w:r>
        <w:rPr>
          <w:rFonts w:ascii="Calibri" w:hAnsi="Calibri" w:cs="Calibri"/>
          <w:color w:val="1C283D"/>
        </w:rPr>
        <w:t>(3)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FD57C0" w:rsidRDefault="00FD57C0" w:rsidP="00FD57C0">
      <w:pPr>
        <w:shd w:val="clear" w:color="auto" w:fill="FFFFFF"/>
        <w:ind w:firstLine="567"/>
        <w:jc w:val="both"/>
        <w:rPr>
          <w:color w:val="1C283D"/>
        </w:rPr>
      </w:pPr>
      <w:r>
        <w:rPr>
          <w:rFonts w:ascii="Calibri" w:hAnsi="Calibri" w:cs="Calibri"/>
          <w:color w:val="1C283D"/>
        </w:rPr>
        <w:t>(4)</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Eğitim kurumları, iş güvenliği uzmanı olma şartlarını taşımayan kişileri eğitim programlarına kayıt edemezler.</w:t>
      </w:r>
    </w:p>
    <w:p w:rsidR="00FD57C0" w:rsidRDefault="00FD57C0" w:rsidP="00FD57C0">
      <w:pPr>
        <w:shd w:val="clear" w:color="auto" w:fill="FFFFFF"/>
        <w:ind w:firstLine="567"/>
        <w:jc w:val="both"/>
        <w:rPr>
          <w:color w:val="1C283D"/>
        </w:rPr>
      </w:pPr>
      <w:r>
        <w:rPr>
          <w:rFonts w:ascii="Calibri" w:hAnsi="Calibri" w:cs="Calibri"/>
          <w:color w:val="1C283D"/>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FD57C0" w:rsidRDefault="00FD57C0" w:rsidP="00FD57C0">
      <w:pPr>
        <w:shd w:val="clear" w:color="auto" w:fill="FFFFFF"/>
        <w:ind w:firstLine="567"/>
        <w:jc w:val="both"/>
        <w:rPr>
          <w:color w:val="1C283D"/>
        </w:rPr>
      </w:pPr>
      <w:r>
        <w:rPr>
          <w:rFonts w:ascii="Calibri" w:hAnsi="Calibri" w:cs="Calibri"/>
          <w:color w:val="1C283D"/>
        </w:rPr>
        <w:t>(6) Tam süreli iş sözleşmesiyle görevlendirilen eğiticilerden biri, sorumlu müdür olarak atanır.</w:t>
      </w:r>
    </w:p>
    <w:p w:rsidR="00FD57C0" w:rsidRDefault="00FD57C0" w:rsidP="00FD57C0">
      <w:pPr>
        <w:shd w:val="clear" w:color="auto" w:fill="FFFFFF"/>
        <w:ind w:firstLine="567"/>
        <w:jc w:val="both"/>
        <w:rPr>
          <w:color w:val="1C283D"/>
        </w:rPr>
      </w:pPr>
      <w:r>
        <w:rPr>
          <w:rFonts w:ascii="Calibri" w:hAnsi="Calibri" w:cs="Calibri"/>
          <w:color w:val="1C283D"/>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FD57C0" w:rsidRDefault="00FD57C0" w:rsidP="00FD57C0">
      <w:pPr>
        <w:shd w:val="clear" w:color="auto" w:fill="FFFFFF"/>
        <w:ind w:firstLine="567"/>
        <w:jc w:val="both"/>
        <w:rPr>
          <w:color w:val="1C283D"/>
        </w:rPr>
      </w:pPr>
      <w:r>
        <w:rPr>
          <w:rFonts w:ascii="Calibri" w:hAnsi="Calibri" w:cs="Calibri"/>
          <w:color w:val="1C283D"/>
        </w:rPr>
        <w:t>(8)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 </w:t>
      </w:r>
      <w:r>
        <w:rPr>
          <w:rFonts w:ascii="Calibri" w:hAnsi="Calibri" w:cs="Calibri"/>
          <w:color w:val="1C283D"/>
        </w:rPr>
        <w:t>Eğitim kurumunda sorumlu müdür olarak görevlendirilen kişinin değişmesi veya bu kişinin görevinden ayrılması halinde durum en geç üç gün içinde Genel Müdürlüğe yazıyla </w:t>
      </w:r>
      <w:r>
        <w:rPr>
          <w:rFonts w:ascii="Calibri" w:hAnsi="Calibri" w:cs="Calibri"/>
          <w:b/>
          <w:bCs/>
          <w:color w:val="1C283D"/>
        </w:rPr>
        <w:t>(Değişik ibare:RG-30/4/2015-29342) </w:t>
      </w:r>
      <w:r>
        <w:rPr>
          <w:rFonts w:ascii="Calibri" w:hAnsi="Calibri" w:cs="Calibri"/>
          <w:color w:val="1C283D"/>
        </w:rPr>
        <w:t> </w:t>
      </w:r>
      <w:r>
        <w:rPr>
          <w:rFonts w:ascii="Calibri" w:hAnsi="Calibri" w:cs="Calibri"/>
          <w:color w:val="1C283D"/>
          <w:u w:val="single"/>
        </w:rPr>
        <w:t>veya e-devlet sistemi üzerinden</w:t>
      </w:r>
      <w:r>
        <w:rPr>
          <w:rFonts w:ascii="Calibri" w:hAnsi="Calibri" w:cs="Calibri"/>
          <w:color w:val="1C283D"/>
        </w:rPr>
        <w:t xml:space="preserve"> bildirilir. Görevden ayrılan </w:t>
      </w:r>
      <w:r>
        <w:rPr>
          <w:rFonts w:ascii="Calibri" w:hAnsi="Calibri" w:cs="Calibri"/>
          <w:color w:val="1C283D"/>
        </w:rPr>
        <w:lastRenderedPageBreak/>
        <w:t>sorumlu müdürün yerine en geç 30 gün içerisinde yeni sorumlu müdür atanır ve durum Genel Müdürlüğe yazıyla bildirilir.</w:t>
      </w:r>
    </w:p>
    <w:p w:rsidR="00FD57C0" w:rsidRDefault="00FD57C0" w:rsidP="00FD57C0">
      <w:pPr>
        <w:shd w:val="clear" w:color="auto" w:fill="FFFFFF"/>
        <w:ind w:firstLine="567"/>
        <w:jc w:val="both"/>
        <w:rPr>
          <w:color w:val="1C283D"/>
        </w:rPr>
      </w:pPr>
      <w:r>
        <w:rPr>
          <w:rFonts w:ascii="Calibri" w:hAnsi="Calibri" w:cs="Calibri"/>
          <w:color w:val="1C283D"/>
        </w:rPr>
        <w:t>(9) Eğitim kurumlarında görev yapan eğiticilerin işten ayrılması halinde üç işgünü içinde durum İSG-</w:t>
      </w:r>
      <w:proofErr w:type="gramStart"/>
      <w:r>
        <w:rPr>
          <w:rFonts w:ascii="Calibri" w:hAnsi="Calibri" w:cs="Calibri"/>
          <w:color w:val="1C283D"/>
        </w:rPr>
        <w:t>KATİP</w:t>
      </w:r>
      <w:proofErr w:type="gramEnd"/>
      <w:r>
        <w:rPr>
          <w:rFonts w:ascii="Calibri" w:hAnsi="Calibri" w:cs="Calibri"/>
          <w:color w:val="1C283D"/>
        </w:rPr>
        <w:t xml:space="preserve"> üzerinden eğitim kurumu tarafından bildirilir. 30 gün içerisinde tam süreli görevlendirilme zorunluluğu bulunan eğiticilerin yerine aranan niteliklere sahip personel görevlendirilmesi ve İSG-</w:t>
      </w:r>
      <w:proofErr w:type="gramStart"/>
      <w:r>
        <w:rPr>
          <w:rFonts w:ascii="Calibri" w:hAnsi="Calibri" w:cs="Calibri"/>
          <w:color w:val="1C283D"/>
        </w:rPr>
        <w:t>KATİP</w:t>
      </w:r>
      <w:proofErr w:type="gramEnd"/>
      <w:r>
        <w:rPr>
          <w:rFonts w:ascii="Calibri" w:hAnsi="Calibri" w:cs="Calibri"/>
          <w:color w:val="1C283D"/>
        </w:rPr>
        <w:t xml:space="preserve"> üzerinden Genel Müdürlüğe bildirilmesi zorunludur.</w:t>
      </w:r>
    </w:p>
    <w:p w:rsidR="00FD57C0" w:rsidRDefault="00FD57C0" w:rsidP="00FD57C0">
      <w:pPr>
        <w:shd w:val="clear" w:color="auto" w:fill="FFFFFF"/>
        <w:ind w:firstLine="567"/>
        <w:jc w:val="both"/>
        <w:rPr>
          <w:color w:val="1C283D"/>
        </w:rPr>
      </w:pPr>
      <w:r>
        <w:rPr>
          <w:rFonts w:ascii="Calibri" w:hAnsi="Calibri" w:cs="Calibri"/>
          <w:color w:val="1C283D"/>
        </w:rPr>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Pr>
          <w:rFonts w:ascii="Calibri" w:hAnsi="Calibri" w:cs="Calibri"/>
          <w:color w:val="1C283D"/>
        </w:rPr>
        <w:t>KATİP</w:t>
      </w:r>
      <w:proofErr w:type="gramEnd"/>
      <w:r>
        <w:rPr>
          <w:rFonts w:ascii="Calibri" w:hAnsi="Calibri" w:cs="Calibri"/>
          <w:color w:val="1C283D"/>
        </w:rPr>
        <w:t xml:space="preserve"> üzerinden yenilenmesi durumu yazılı bildirim olarak kabul edilir.</w:t>
      </w:r>
    </w:p>
    <w:p w:rsidR="00FD57C0" w:rsidRDefault="00FD57C0" w:rsidP="00FD57C0">
      <w:pPr>
        <w:shd w:val="clear" w:color="auto" w:fill="FFFFFF"/>
        <w:ind w:firstLine="567"/>
        <w:jc w:val="both"/>
        <w:rPr>
          <w:color w:val="1C283D"/>
        </w:rPr>
      </w:pPr>
      <w:r>
        <w:rPr>
          <w:rFonts w:ascii="Calibri" w:hAnsi="Calibri" w:cs="Calibri"/>
          <w:color w:val="1C283D"/>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FD57C0" w:rsidRDefault="00FD57C0" w:rsidP="00FD57C0">
      <w:pPr>
        <w:shd w:val="clear" w:color="auto" w:fill="FFFFFF"/>
        <w:ind w:firstLine="567"/>
        <w:jc w:val="both"/>
        <w:rPr>
          <w:color w:val="1C283D"/>
        </w:rPr>
      </w:pPr>
      <w:r>
        <w:rPr>
          <w:rFonts w:ascii="Calibri" w:hAnsi="Calibri" w:cs="Calibri"/>
          <w:color w:val="1C283D"/>
        </w:rPr>
        <w:t>(12) Eğitim kurumlarınca, adayların yüz yüze derslere devam durumunu gösteren çizelge EK-5’teki örneğine uygun şekilde günlük olarak düzenlenir ve ders başlangıcında derslikte hazır bulundurulur. </w:t>
      </w:r>
      <w:r>
        <w:rPr>
          <w:rFonts w:ascii="Calibri" w:hAnsi="Calibri" w:cs="Calibri"/>
          <w:b/>
          <w:bCs/>
          <w:color w:val="1C283D"/>
        </w:rPr>
        <w:t xml:space="preserve">(Mülga ikinci ve üçüncü </w:t>
      </w:r>
      <w:proofErr w:type="gramStart"/>
      <w:r>
        <w:rPr>
          <w:rFonts w:ascii="Calibri" w:hAnsi="Calibri" w:cs="Calibri"/>
          <w:b/>
          <w:bCs/>
          <w:color w:val="1C283D"/>
        </w:rPr>
        <w:t>cümle:RG</w:t>
      </w:r>
      <w:proofErr w:type="gramEnd"/>
      <w:r>
        <w:rPr>
          <w:rFonts w:ascii="Calibri" w:hAnsi="Calibri" w:cs="Calibri"/>
          <w:b/>
          <w:bCs/>
          <w:color w:val="1C283D"/>
        </w:rPr>
        <w:t>-30/4/2015-29342) (…)</w:t>
      </w:r>
      <w:r>
        <w:rPr>
          <w:rFonts w:ascii="Calibri" w:hAnsi="Calibri" w:cs="Calibri"/>
          <w:color w:val="1C283D"/>
        </w:rPr>
        <w:t> Devam çizelgeleri eğitim kurumlarınca beş yıl süreyle saklanır ve istenmesi halinde kontrol ve denetime yetkili memurlara ibraz edilir.</w:t>
      </w:r>
    </w:p>
    <w:p w:rsidR="00FD57C0" w:rsidRDefault="00FD57C0" w:rsidP="00FD57C0">
      <w:pPr>
        <w:shd w:val="clear" w:color="auto" w:fill="FFFFFF"/>
        <w:ind w:firstLine="567"/>
        <w:jc w:val="both"/>
        <w:rPr>
          <w:color w:val="1C283D"/>
        </w:rPr>
      </w:pPr>
      <w:r>
        <w:rPr>
          <w:rFonts w:ascii="Calibri" w:hAnsi="Calibri" w:cs="Calibri"/>
          <w:color w:val="1C283D"/>
        </w:rPr>
        <w:t xml:space="preserve">(13) Eğitimi tamamlayan adaylara eğitim kurumları tarafından, EK-6’ </w:t>
      </w:r>
      <w:proofErr w:type="spellStart"/>
      <w:r>
        <w:rPr>
          <w:rFonts w:ascii="Calibri" w:hAnsi="Calibri" w:cs="Calibri"/>
          <w:color w:val="1C283D"/>
        </w:rPr>
        <w:t>daki</w:t>
      </w:r>
      <w:proofErr w:type="spellEnd"/>
      <w:r>
        <w:rPr>
          <w:rFonts w:ascii="Calibri" w:hAnsi="Calibri" w:cs="Calibri"/>
          <w:color w:val="1C283D"/>
        </w:rPr>
        <w:t xml:space="preserve"> örneğine uygun eğitim katılım belgesi düzenlenir.</w:t>
      </w:r>
    </w:p>
    <w:p w:rsidR="00FD57C0" w:rsidRDefault="00FD57C0" w:rsidP="00FD57C0">
      <w:pPr>
        <w:shd w:val="clear" w:color="auto" w:fill="FFFFFF"/>
        <w:ind w:firstLine="567"/>
        <w:jc w:val="both"/>
        <w:rPr>
          <w:color w:val="1C283D"/>
        </w:rPr>
      </w:pPr>
      <w:r>
        <w:rPr>
          <w:rFonts w:ascii="Calibri" w:hAnsi="Calibri" w:cs="Calibri"/>
          <w:color w:val="1C283D"/>
        </w:rPr>
        <w:t>(14) Bu Yönetmelikte eğitim kurumlarınca düzenlenmesi gerektiği belirtilen her türlü belge ve bildirimin doğruluğundan eğitim kurumları sorumludur.</w:t>
      </w:r>
    </w:p>
    <w:p w:rsidR="00FD57C0" w:rsidRDefault="00FD57C0" w:rsidP="00FD57C0">
      <w:pPr>
        <w:shd w:val="clear" w:color="auto" w:fill="FFFFFF"/>
        <w:ind w:firstLine="567"/>
        <w:jc w:val="both"/>
        <w:rPr>
          <w:color w:val="1C283D"/>
        </w:rPr>
      </w:pPr>
      <w:r>
        <w:rPr>
          <w:rFonts w:ascii="Calibri" w:hAnsi="Calibri" w:cs="Calibri"/>
          <w:color w:val="1C283D"/>
        </w:rPr>
        <w:t>(15) Bu Yönetmelikte belirtilen tabela hariç olmak üzere, eğitim kurumunun hiçbir evrak ve dokümanında Bakanlık logosu veya unvanı kullanılamaz.</w:t>
      </w:r>
    </w:p>
    <w:p w:rsidR="00FD57C0" w:rsidRDefault="00FD57C0" w:rsidP="00FD57C0">
      <w:pPr>
        <w:shd w:val="clear" w:color="auto" w:fill="FFFFFF"/>
        <w:ind w:firstLine="567"/>
        <w:jc w:val="both"/>
        <w:rPr>
          <w:color w:val="1C283D"/>
        </w:rPr>
      </w:pPr>
      <w:r>
        <w:rPr>
          <w:rFonts w:ascii="Calibri" w:hAnsi="Calibri" w:cs="Calibri"/>
          <w:color w:val="1C283D"/>
        </w:rPr>
        <w:t> (16)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:15/2/2016-29625) </w:t>
      </w:r>
      <w:r>
        <w:rPr>
          <w:rFonts w:ascii="Calibri" w:hAnsi="Calibri" w:cs="Calibri"/>
          <w:color w:val="1C283D"/>
        </w:rPr>
        <w:t>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FD57C0" w:rsidRDefault="00FD57C0" w:rsidP="00FD57C0">
      <w:pPr>
        <w:shd w:val="clear" w:color="auto" w:fill="FFFFFF"/>
        <w:ind w:firstLine="567"/>
        <w:jc w:val="both"/>
        <w:rPr>
          <w:color w:val="1C283D"/>
        </w:rPr>
      </w:pPr>
      <w:r>
        <w:rPr>
          <w:rFonts w:ascii="Calibri" w:hAnsi="Calibri" w:cs="Calibri"/>
          <w:b/>
          <w:bCs/>
          <w:color w:val="1C283D"/>
        </w:rPr>
        <w:t>Sorumlu müdürün görev ve sorumlulukları</w:t>
      </w:r>
    </w:p>
    <w:p w:rsidR="00FD57C0" w:rsidRDefault="00FD57C0" w:rsidP="00FD57C0">
      <w:pPr>
        <w:shd w:val="clear" w:color="auto" w:fill="FFFFFF"/>
        <w:ind w:firstLine="567"/>
        <w:jc w:val="both"/>
        <w:rPr>
          <w:color w:val="1C283D"/>
        </w:rPr>
      </w:pPr>
      <w:r>
        <w:rPr>
          <w:rFonts w:ascii="Calibri" w:hAnsi="Calibri" w:cs="Calibri"/>
          <w:b/>
          <w:bCs/>
          <w:color w:val="1C283D"/>
        </w:rPr>
        <w:t>MADDE 22</w:t>
      </w:r>
      <w:r>
        <w:rPr>
          <w:rFonts w:ascii="Calibri" w:hAnsi="Calibri" w:cs="Calibri"/>
          <w:color w:val="1C283D"/>
        </w:rPr>
        <w:t> – (1) Eğitim kurumu sorumlu müdürünün görev ve sorumlulukları aşağıda belirtilmiştir:</w:t>
      </w:r>
    </w:p>
    <w:p w:rsidR="00FD57C0" w:rsidRDefault="00FD57C0" w:rsidP="00FD57C0">
      <w:pPr>
        <w:shd w:val="clear" w:color="auto" w:fill="FFFFFF"/>
        <w:ind w:firstLine="567"/>
        <w:jc w:val="both"/>
        <w:rPr>
          <w:color w:val="1C283D"/>
        </w:rPr>
      </w:pPr>
      <w:r>
        <w:rPr>
          <w:rFonts w:ascii="Calibri" w:hAnsi="Calibri" w:cs="Calibri"/>
          <w:color w:val="1C283D"/>
        </w:rPr>
        <w:t>a) Bakanlığa elektronik ortam, e-posta, yazı veya faks gibi araçlar vasıtasıyla gönderilmesi gereken her türlü bilgi ve belgeyi hazırlamak ve göndermek.</w:t>
      </w:r>
    </w:p>
    <w:p w:rsidR="00FD57C0" w:rsidRDefault="00FD57C0" w:rsidP="00FD57C0">
      <w:pPr>
        <w:shd w:val="clear" w:color="auto" w:fill="FFFFFF"/>
        <w:ind w:firstLine="567"/>
        <w:jc w:val="both"/>
        <w:rPr>
          <w:color w:val="1C283D"/>
        </w:rPr>
      </w:pPr>
      <w:r>
        <w:rPr>
          <w:rFonts w:ascii="Calibri" w:hAnsi="Calibri" w:cs="Calibri"/>
          <w:color w:val="1C283D"/>
        </w:rPr>
        <w:t>b) Eğitim programlarının onaylanmış şekliyle uygulanmasını </w:t>
      </w:r>
      <w:r>
        <w:rPr>
          <w:rFonts w:ascii="Calibri" w:hAnsi="Calibri" w:cs="Calibri"/>
          <w:b/>
          <w:bCs/>
          <w:color w:val="1C283D"/>
        </w:rPr>
        <w:t>(Değişik ibare: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u w:val="single"/>
        </w:rPr>
        <w:t>takip etmek</w:t>
      </w:r>
      <w:r>
        <w:rPr>
          <w:rFonts w:ascii="Calibri" w:hAnsi="Calibri" w:cs="Calibri"/>
          <w:color w:val="1C283D"/>
        </w:rPr>
        <w:t>.</w:t>
      </w:r>
    </w:p>
    <w:p w:rsidR="00FD57C0" w:rsidRDefault="00FD57C0" w:rsidP="00FD57C0">
      <w:pPr>
        <w:shd w:val="clear" w:color="auto" w:fill="FFFFFF"/>
        <w:ind w:firstLine="567"/>
        <w:jc w:val="both"/>
        <w:rPr>
          <w:color w:val="1C283D"/>
        </w:rPr>
      </w:pPr>
      <w:r>
        <w:rPr>
          <w:rFonts w:ascii="Calibri" w:hAnsi="Calibri" w:cs="Calibri"/>
          <w:color w:val="1C283D"/>
        </w:rPr>
        <w:t>c)</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Günlük olarak, programa ait derslerin tamamının bitiminde katılımcı devam çizelgelerinin kontrolünü sağlamak ve bunları imza altına almak.</w:t>
      </w:r>
    </w:p>
    <w:p w:rsidR="00FD57C0" w:rsidRDefault="00FD57C0" w:rsidP="00FD57C0">
      <w:pPr>
        <w:shd w:val="clear" w:color="auto" w:fill="FFFFFF"/>
        <w:ind w:firstLine="567"/>
        <w:jc w:val="both"/>
        <w:rPr>
          <w:color w:val="1C283D"/>
        </w:rPr>
      </w:pPr>
      <w:r>
        <w:rPr>
          <w:rFonts w:ascii="Calibri" w:hAnsi="Calibri" w:cs="Calibri"/>
          <w:color w:val="1C283D"/>
        </w:rPr>
        <w:t>ç) </w:t>
      </w:r>
      <w:r>
        <w:rPr>
          <w:rFonts w:ascii="Calibri" w:hAnsi="Calibri" w:cs="Calibri"/>
          <w:b/>
          <w:bCs/>
          <w:color w:val="1C283D"/>
        </w:rPr>
        <w:t>(</w:t>
      </w:r>
      <w:proofErr w:type="gramStart"/>
      <w:r>
        <w:rPr>
          <w:rFonts w:ascii="Calibri" w:hAnsi="Calibri" w:cs="Calibri"/>
          <w:b/>
          <w:bCs/>
          <w:color w:val="1C283D"/>
        </w:rPr>
        <w:t>Ek :RG</w:t>
      </w:r>
      <w:proofErr w:type="gramEnd"/>
      <w:r>
        <w:rPr>
          <w:rFonts w:ascii="Calibri" w:hAnsi="Calibri" w:cs="Calibri"/>
          <w:b/>
          <w:bCs/>
          <w:color w:val="1C283D"/>
        </w:rPr>
        <w:t>-11/10/2013-28792) </w:t>
      </w:r>
      <w:r>
        <w:rPr>
          <w:rFonts w:ascii="Calibri" w:hAnsi="Calibri" w:cs="Calibri"/>
          <w:color w:val="1C283D"/>
        </w:rPr>
        <w:t>Bu Yönetmelikte belirtilen diğer görevleri yapmak.</w:t>
      </w:r>
    </w:p>
    <w:p w:rsidR="00FD57C0" w:rsidRDefault="00FD57C0" w:rsidP="00FD57C0">
      <w:pPr>
        <w:shd w:val="clear" w:color="auto" w:fill="FFFFFF"/>
        <w:ind w:firstLine="567"/>
        <w:jc w:val="both"/>
        <w:rPr>
          <w:color w:val="1C283D"/>
        </w:rPr>
      </w:pPr>
      <w:r>
        <w:rPr>
          <w:rFonts w:ascii="Calibri" w:hAnsi="Calibri" w:cs="Calibri"/>
          <w:color w:val="1C283D"/>
        </w:rPr>
        <w:t>(2)</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 </w:t>
      </w:r>
      <w:r>
        <w:rPr>
          <w:rFonts w:ascii="Calibri" w:hAnsi="Calibri" w:cs="Calibri"/>
          <w:color w:val="1C283D"/>
        </w:rPr>
        <w:t>Eğitim kurumlarından talep edilen veya eğitim kurumlarınca bildirilen her türlü belgeye ilişkin iş ve işlemler sorumlu müdür tarafından imzalanarak Genel Müdürlüğe gönderilir.</w:t>
      </w:r>
    </w:p>
    <w:p w:rsidR="00FD57C0" w:rsidRDefault="00FD57C0" w:rsidP="00FD57C0">
      <w:pPr>
        <w:shd w:val="clear" w:color="auto" w:fill="FFFFFF"/>
        <w:ind w:firstLine="567"/>
        <w:jc w:val="both"/>
        <w:rPr>
          <w:color w:val="1C283D"/>
        </w:rPr>
      </w:pPr>
      <w:r>
        <w:rPr>
          <w:rFonts w:ascii="Calibri" w:hAnsi="Calibri" w:cs="Calibri"/>
          <w:b/>
          <w:bCs/>
          <w:color w:val="1C283D"/>
        </w:rPr>
        <w:lastRenderedPageBreak/>
        <w:t>Eğitim programları</w:t>
      </w:r>
    </w:p>
    <w:p w:rsidR="00FD57C0" w:rsidRDefault="00FD57C0" w:rsidP="00FD57C0">
      <w:pPr>
        <w:shd w:val="clear" w:color="auto" w:fill="FFFFFF"/>
        <w:ind w:firstLine="567"/>
        <w:jc w:val="both"/>
        <w:rPr>
          <w:color w:val="1C283D"/>
        </w:rPr>
      </w:pPr>
      <w:r>
        <w:rPr>
          <w:rFonts w:ascii="Calibri" w:hAnsi="Calibri" w:cs="Calibri"/>
          <w:b/>
          <w:bCs/>
          <w:color w:val="1C283D"/>
        </w:rPr>
        <w:t>MADDE 23</w:t>
      </w:r>
      <w:r>
        <w:rPr>
          <w:rFonts w:ascii="Calibri" w:hAnsi="Calibri" w:cs="Calibri"/>
          <w:color w:val="1C283D"/>
        </w:rPr>
        <w:t> – (1)</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FD57C0" w:rsidRDefault="00FD57C0" w:rsidP="00FD57C0">
      <w:pPr>
        <w:shd w:val="clear" w:color="auto" w:fill="FFFFFF"/>
        <w:ind w:firstLine="567"/>
        <w:jc w:val="both"/>
        <w:rPr>
          <w:color w:val="1C283D"/>
        </w:rPr>
      </w:pPr>
      <w:r>
        <w:rPr>
          <w:rFonts w:ascii="Calibri" w:hAnsi="Calibri" w:cs="Calibri"/>
          <w:b/>
          <w:bCs/>
          <w:color w:val="1C283D"/>
        </w:rPr>
        <w:t> </w:t>
      </w:r>
      <w:r>
        <w:rPr>
          <w:rFonts w:ascii="Calibri" w:hAnsi="Calibri" w:cs="Calibri"/>
          <w:color w:val="1C283D"/>
        </w:rPr>
        <w:t>(2) Genel Müdürlükçe onaylanmamış programlarla eğitime başlanamaz. Onaylanmamış programla eğitime başlanması halinde doğacak </w:t>
      </w:r>
      <w:r>
        <w:rPr>
          <w:rFonts w:ascii="Calibri" w:hAnsi="Calibri" w:cs="Calibri"/>
          <w:b/>
          <w:bCs/>
          <w:color w:val="1C283D"/>
        </w:rPr>
        <w:t>(Değişik ibare: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u w:val="single"/>
        </w:rPr>
        <w:t>hukuki ve cezai</w:t>
      </w:r>
      <w:r>
        <w:rPr>
          <w:rFonts w:ascii="Calibri" w:hAnsi="Calibri" w:cs="Calibri"/>
          <w:color w:val="1C283D"/>
        </w:rPr>
        <w:t> sonuçlardan eğitim kurumları sorumludur.</w:t>
      </w:r>
    </w:p>
    <w:p w:rsidR="00FD57C0" w:rsidRDefault="00FD57C0" w:rsidP="00FD57C0">
      <w:pPr>
        <w:shd w:val="clear" w:color="auto" w:fill="FFFFFF"/>
        <w:ind w:firstLine="567"/>
        <w:jc w:val="both"/>
        <w:rPr>
          <w:color w:val="1C283D"/>
        </w:rPr>
      </w:pPr>
      <w:r>
        <w:rPr>
          <w:rFonts w:ascii="Calibri" w:hAnsi="Calibri" w:cs="Calibri"/>
          <w:color w:val="1C283D"/>
        </w:rPr>
        <w:t>(3)</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FD57C0" w:rsidRDefault="00FD57C0" w:rsidP="00FD57C0">
      <w:pPr>
        <w:shd w:val="clear" w:color="auto" w:fill="FFFFFF"/>
        <w:ind w:firstLine="567"/>
        <w:jc w:val="both"/>
        <w:rPr>
          <w:color w:val="1C283D"/>
        </w:rPr>
      </w:pPr>
      <w:r>
        <w:rPr>
          <w:rFonts w:ascii="Calibri" w:hAnsi="Calibri" w:cs="Calibri"/>
          <w:color w:val="1C283D"/>
        </w:rPr>
        <w:t>(4)</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Eğitim Kurumları, eğitim programının unsurlarından olan uygulamalı eğitimlerin yapılacağı işyerlerinin listesini ve eğitim tarihlerini, teorik eğitimin bitişinden itibaren yapılacak ilk sınavdan önce Genel Müdürlükçe ilan edilecek tarihe kadar İSG-KATİP üzerinden bildirmekle yükümlüdür.</w:t>
      </w:r>
    </w:p>
    <w:p w:rsidR="00FD57C0" w:rsidRDefault="00FD57C0" w:rsidP="00FD57C0">
      <w:pPr>
        <w:shd w:val="clear" w:color="auto" w:fill="FFFFFF"/>
        <w:ind w:firstLine="567"/>
        <w:jc w:val="both"/>
        <w:rPr>
          <w:color w:val="1C283D"/>
        </w:rPr>
      </w:pPr>
      <w:r>
        <w:rPr>
          <w:rFonts w:ascii="Calibri" w:hAnsi="Calibri" w:cs="Calibri"/>
          <w:color w:val="1C283D"/>
        </w:rPr>
        <w:t>(5)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 </w:t>
      </w:r>
      <w:r>
        <w:rPr>
          <w:rFonts w:ascii="Calibri" w:hAnsi="Calibri" w:cs="Calibri"/>
          <w:color w:val="1C283D"/>
        </w:rPr>
        <w:t xml:space="preserve"> Adaylar, teorik eğitimde mazeretli veya mazeretsiz en fazla altı ders saati devamsızlık hakkına sahiptir. Ancak uygulamalı eğitimin tamamına katılım zorunludur. Katılım zorunluluğuna aykırılığın tespiti halinde kişi hakkında belge düzenlenmiş olsa dahi 32 </w:t>
      </w:r>
      <w:proofErr w:type="spellStart"/>
      <w:r>
        <w:rPr>
          <w:rFonts w:ascii="Calibri" w:hAnsi="Calibri" w:cs="Calibri"/>
          <w:color w:val="1C283D"/>
        </w:rPr>
        <w:t>nci</w:t>
      </w:r>
      <w:proofErr w:type="spellEnd"/>
      <w:r>
        <w:rPr>
          <w:rFonts w:ascii="Calibri" w:hAnsi="Calibri" w:cs="Calibri"/>
          <w:color w:val="1C283D"/>
        </w:rPr>
        <w:t xml:space="preserve"> maddenin ikinci fıkrası hükümleri gereğince belgeleri iptal edilir.</w:t>
      </w:r>
    </w:p>
    <w:p w:rsidR="00FD57C0" w:rsidRDefault="00FD57C0" w:rsidP="00FD57C0">
      <w:pPr>
        <w:shd w:val="clear" w:color="auto" w:fill="FFFFFF"/>
        <w:ind w:firstLine="567"/>
        <w:jc w:val="both"/>
        <w:rPr>
          <w:color w:val="1C283D"/>
        </w:rPr>
      </w:pPr>
      <w:r>
        <w:rPr>
          <w:rFonts w:ascii="Calibri" w:hAnsi="Calibri" w:cs="Calibri"/>
          <w:color w:val="1C283D"/>
        </w:rPr>
        <w:t>(6)</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xml:space="preserve">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Pr>
          <w:rFonts w:ascii="Calibri" w:hAnsi="Calibri" w:cs="Calibri"/>
          <w:color w:val="1C283D"/>
        </w:rPr>
        <w:t>e</w:t>
      </w:r>
      <w:proofErr w:type="gramEnd"/>
      <w:r>
        <w:rPr>
          <w:rFonts w:ascii="Calibri" w:hAnsi="Calibri" w:cs="Calibri"/>
          <w:color w:val="1C283D"/>
        </w:rPr>
        <w:t>-devlet sisteminin çalışmadığı durumlarda bildirimler faks yoluyla veya yazılı olarak yapılır.</w:t>
      </w:r>
    </w:p>
    <w:p w:rsidR="00FD57C0" w:rsidRDefault="00FD57C0" w:rsidP="00FD57C0">
      <w:pPr>
        <w:shd w:val="clear" w:color="auto" w:fill="FFFFFF"/>
        <w:ind w:firstLine="567"/>
        <w:jc w:val="both"/>
        <w:rPr>
          <w:color w:val="1C283D"/>
        </w:rPr>
      </w:pPr>
      <w:r>
        <w:rPr>
          <w:rFonts w:ascii="Calibri" w:hAnsi="Calibri" w:cs="Calibri"/>
          <w:color w:val="1C283D"/>
        </w:rPr>
        <w:t> (7) Uzaktan eğitim tamamlanmadan yüz yüze eğitim, yüz yüze eğitim tamamlanmadan uygulamalı eğitim başlatılamaz. Uygulamalı eğitim tamamlanmadan adaylar sınava katılamazlar.</w:t>
      </w:r>
    </w:p>
    <w:p w:rsidR="00FD57C0" w:rsidRDefault="00FD57C0" w:rsidP="00FD57C0">
      <w:pPr>
        <w:shd w:val="clear" w:color="auto" w:fill="FFFFFF"/>
        <w:ind w:firstLine="567"/>
        <w:jc w:val="both"/>
        <w:rPr>
          <w:color w:val="1C283D"/>
        </w:rPr>
      </w:pPr>
      <w:r>
        <w:rPr>
          <w:rFonts w:ascii="Calibri" w:hAnsi="Calibri" w:cs="Calibri"/>
          <w:b/>
          <w:bCs/>
          <w:color w:val="1C283D"/>
        </w:rPr>
        <w:t>Eğitim programlarına başvuru</w:t>
      </w:r>
    </w:p>
    <w:p w:rsidR="00FD57C0" w:rsidRDefault="00FD57C0" w:rsidP="00FD57C0">
      <w:pPr>
        <w:shd w:val="clear" w:color="auto" w:fill="FFFFFF"/>
        <w:ind w:firstLine="567"/>
        <w:jc w:val="both"/>
        <w:rPr>
          <w:color w:val="1C283D"/>
        </w:rPr>
      </w:pPr>
      <w:r>
        <w:rPr>
          <w:rFonts w:ascii="Calibri" w:hAnsi="Calibri" w:cs="Calibri"/>
          <w:b/>
          <w:bCs/>
          <w:color w:val="1C283D"/>
        </w:rPr>
        <w:t>MADDE 24</w:t>
      </w:r>
      <w:r>
        <w:rPr>
          <w:rFonts w:ascii="Calibri" w:hAnsi="Calibri" w:cs="Calibri"/>
          <w:color w:val="1C283D"/>
        </w:rPr>
        <w:t> – (1) Eğitim programlarına katılmak isteyen adaylar eğitim kurumlarına aşağıdaki belgeler ile başvururlar:</w:t>
      </w:r>
    </w:p>
    <w:p w:rsidR="00FD57C0" w:rsidRDefault="00FD57C0" w:rsidP="00FD57C0">
      <w:pPr>
        <w:shd w:val="clear" w:color="auto" w:fill="FFFFFF"/>
        <w:ind w:firstLine="567"/>
        <w:jc w:val="both"/>
        <w:rPr>
          <w:color w:val="1C283D"/>
        </w:rPr>
      </w:pPr>
      <w:r>
        <w:rPr>
          <w:rFonts w:ascii="Calibri" w:hAnsi="Calibri" w:cs="Calibri"/>
          <w:color w:val="1C283D"/>
        </w:rPr>
        <w:t>a) Başvuru yapılan eğitim kurumuna hitaben yazılan, adayın hangi eğitim programına katılacağını belirten ve T.C. kimlik numarası ile iletişim bilgilerini içeren ıslak imzalı başvuru yazısı.</w:t>
      </w:r>
    </w:p>
    <w:p w:rsidR="00FD57C0" w:rsidRDefault="00FD57C0" w:rsidP="00FD57C0">
      <w:pPr>
        <w:shd w:val="clear" w:color="auto" w:fill="FFFFFF"/>
        <w:ind w:firstLine="567"/>
        <w:jc w:val="both"/>
        <w:rPr>
          <w:color w:val="1C283D"/>
        </w:rPr>
      </w:pPr>
      <w:r>
        <w:rPr>
          <w:rFonts w:ascii="Calibri" w:hAnsi="Calibri" w:cs="Calibri"/>
          <w:color w:val="1C283D"/>
        </w:rPr>
        <w:t>b) Adayın katılacağı eğitim programına uygun alanda lisans eğitimi aldığını gösteren diploma veya geçici mezuniyet belgesi.</w:t>
      </w:r>
    </w:p>
    <w:p w:rsidR="00FD57C0" w:rsidRDefault="00FD57C0" w:rsidP="00FD57C0">
      <w:pPr>
        <w:shd w:val="clear" w:color="auto" w:fill="FFFFFF"/>
        <w:ind w:firstLine="567"/>
        <w:jc w:val="both"/>
        <w:rPr>
          <w:color w:val="1C283D"/>
        </w:rPr>
      </w:pPr>
      <w:r>
        <w:rPr>
          <w:rFonts w:ascii="Calibri" w:hAnsi="Calibri" w:cs="Calibri"/>
          <w:color w:val="1C283D"/>
        </w:rPr>
        <w:t>c) (A) sınıfı iş güvenliği uzmanlığı eğitim programına katılacaklar için (B) sınıfı iş güvenliği uzmanlığı belgesi ve bu belgeyle en az dört yıl fiilen görev yaptığını gösteren belgeler.</w:t>
      </w:r>
    </w:p>
    <w:p w:rsidR="00FD57C0" w:rsidRDefault="00FD57C0" w:rsidP="00FD57C0">
      <w:pPr>
        <w:shd w:val="clear" w:color="auto" w:fill="FFFFFF"/>
        <w:ind w:firstLine="567"/>
        <w:jc w:val="both"/>
        <w:rPr>
          <w:color w:val="1C283D"/>
        </w:rPr>
      </w:pPr>
      <w:r>
        <w:rPr>
          <w:rFonts w:ascii="Calibri" w:hAnsi="Calibri" w:cs="Calibri"/>
          <w:color w:val="1C283D"/>
        </w:rPr>
        <w:t>ç) (B) sınıfı iş güvenliği uzmanlığı eğitim programına katılacaklar için (C) sınıfı iş güvenliği uzmanlığı belgesi ve bu belgeyle en az üç yıl fiilen görev yaptığını gösteren belgeler.</w:t>
      </w:r>
    </w:p>
    <w:p w:rsidR="00FD57C0" w:rsidRDefault="00FD57C0" w:rsidP="00FD57C0">
      <w:pPr>
        <w:shd w:val="clear" w:color="auto" w:fill="FFFFFF"/>
        <w:ind w:firstLine="567"/>
        <w:jc w:val="both"/>
        <w:rPr>
          <w:color w:val="1C283D"/>
        </w:rPr>
      </w:pPr>
      <w:r>
        <w:rPr>
          <w:rFonts w:ascii="Calibri" w:hAnsi="Calibri" w:cs="Calibri"/>
          <w:color w:val="1C283D"/>
        </w:rPr>
        <w:t>d)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lastRenderedPageBreak/>
        <w:t>e)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FD57C0" w:rsidRDefault="00FD57C0" w:rsidP="00FD57C0">
      <w:pPr>
        <w:shd w:val="clear" w:color="auto" w:fill="FFFFFF"/>
        <w:ind w:firstLine="567"/>
        <w:jc w:val="both"/>
        <w:rPr>
          <w:color w:val="1C283D"/>
        </w:rPr>
      </w:pPr>
      <w:r>
        <w:rPr>
          <w:rFonts w:ascii="Calibri" w:hAnsi="Calibri" w:cs="Calibri"/>
          <w:color w:val="1C283D"/>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FD57C0" w:rsidRDefault="00FD57C0" w:rsidP="00FD57C0">
      <w:pPr>
        <w:shd w:val="clear" w:color="auto" w:fill="FFFFFF"/>
        <w:ind w:firstLine="567"/>
        <w:jc w:val="both"/>
        <w:rPr>
          <w:color w:val="1C283D"/>
        </w:rPr>
      </w:pPr>
      <w:r>
        <w:rPr>
          <w:rFonts w:ascii="Calibri" w:hAnsi="Calibri" w:cs="Calibri"/>
          <w:color w:val="1C283D"/>
        </w:rPr>
        <w:t>(4) Bu Yönetmelikte belirtilen çalışma sürelerinin tespitinde Sosyal Güvenlik Kurumu kayıtları, diploma veya mezuniyet belgelerinin doğruluğunun tespitinde Yükseköğretim Kurulu kayıtları esas alınır.</w:t>
      </w:r>
    </w:p>
    <w:p w:rsidR="00FD57C0" w:rsidRDefault="00FD57C0" w:rsidP="00FD57C0">
      <w:pPr>
        <w:shd w:val="clear" w:color="auto" w:fill="FFFFFF"/>
        <w:ind w:firstLine="567"/>
        <w:jc w:val="both"/>
        <w:rPr>
          <w:color w:val="1C283D"/>
        </w:rPr>
      </w:pPr>
      <w:r>
        <w:rPr>
          <w:rFonts w:ascii="Calibri" w:hAnsi="Calibri" w:cs="Calibri"/>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BEŞİNCİ BÖLÜM</w:t>
      </w:r>
    </w:p>
    <w:p w:rsidR="00FD57C0" w:rsidRDefault="00FD57C0" w:rsidP="00FD57C0">
      <w:pPr>
        <w:shd w:val="clear" w:color="auto" w:fill="FFFFFF"/>
        <w:ind w:firstLine="567"/>
        <w:jc w:val="center"/>
        <w:rPr>
          <w:color w:val="1C283D"/>
        </w:rPr>
      </w:pPr>
      <w:r>
        <w:rPr>
          <w:rFonts w:ascii="Calibri" w:hAnsi="Calibri" w:cs="Calibri"/>
          <w:b/>
          <w:bCs/>
          <w:color w:val="1C283D"/>
        </w:rPr>
        <w:t xml:space="preserve">(Değişik bölüm </w:t>
      </w:r>
      <w:proofErr w:type="gramStart"/>
      <w:r>
        <w:rPr>
          <w:rFonts w:ascii="Calibri" w:hAnsi="Calibri" w:cs="Calibri"/>
          <w:b/>
          <w:bCs/>
          <w:color w:val="1C283D"/>
        </w:rPr>
        <w:t>başlığı:RG</w:t>
      </w:r>
      <w:proofErr w:type="gramEnd"/>
      <w:r>
        <w:rPr>
          <w:rFonts w:ascii="Calibri" w:hAnsi="Calibri" w:cs="Calibri"/>
          <w:b/>
          <w:bCs/>
          <w:color w:val="1C283D"/>
        </w:rPr>
        <w:t>-30/4/2015-29342)</w:t>
      </w:r>
    </w:p>
    <w:p w:rsidR="00FD57C0" w:rsidRDefault="00FD57C0" w:rsidP="00FD57C0">
      <w:pPr>
        <w:shd w:val="clear" w:color="auto" w:fill="FFFFFF"/>
        <w:ind w:firstLine="567"/>
        <w:jc w:val="center"/>
        <w:rPr>
          <w:color w:val="1C283D"/>
        </w:rPr>
      </w:pPr>
      <w:r>
        <w:rPr>
          <w:rFonts w:ascii="Calibri" w:hAnsi="Calibri" w:cs="Calibri"/>
          <w:b/>
          <w:bCs/>
          <w:color w:val="1C283D"/>
        </w:rPr>
        <w:t>İş Güvenliği Uzmanlarının Eğitimleri, Sınavları ve Belgelendirilmeleri</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eğitimleri</w:t>
      </w:r>
    </w:p>
    <w:p w:rsidR="00FD57C0" w:rsidRDefault="00FD57C0" w:rsidP="00FD57C0">
      <w:pPr>
        <w:shd w:val="clear" w:color="auto" w:fill="FFFFFF"/>
        <w:ind w:firstLine="567"/>
        <w:jc w:val="both"/>
        <w:rPr>
          <w:color w:val="1C283D"/>
        </w:rPr>
      </w:pPr>
      <w:r>
        <w:rPr>
          <w:rFonts w:ascii="Calibri" w:hAnsi="Calibri" w:cs="Calibri"/>
          <w:b/>
          <w:bCs/>
          <w:color w:val="1C283D"/>
        </w:rPr>
        <w:t>MADDE 25</w:t>
      </w:r>
      <w:r>
        <w:rPr>
          <w:rFonts w:ascii="Calibri" w:hAnsi="Calibri" w:cs="Calibri"/>
          <w:color w:val="1C283D"/>
        </w:rPr>
        <w:t> – (1) İş güvenliği uzmanlarının eğitim programları teorik ve uygulamalı olmak üzere iki bölümden oluşur ve programın içeriği ile programda görevli eğiticilerin nitelikleri </w:t>
      </w:r>
      <w:r>
        <w:rPr>
          <w:rFonts w:ascii="Calibri" w:hAnsi="Calibri" w:cs="Calibri"/>
          <w:b/>
          <w:bCs/>
          <w:color w:val="1C283D"/>
        </w:rPr>
        <w:t>(Değişik ibare: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u w:val="single"/>
        </w:rPr>
        <w:t>Komisyon tarafından</w:t>
      </w:r>
      <w:r>
        <w:rPr>
          <w:rFonts w:ascii="Calibri" w:hAnsi="Calibri" w:cs="Calibri"/>
          <w:color w:val="1C283D"/>
        </w:rPr>
        <w:t>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 güvenliği uzmanları için en az bir iş güvenliği uzmanının görevlendirilmiş olduğu işyerlerinde yapılır.</w:t>
      </w:r>
    </w:p>
    <w:p w:rsidR="00FD57C0" w:rsidRDefault="00FD57C0" w:rsidP="00FD57C0">
      <w:pPr>
        <w:shd w:val="clear" w:color="auto" w:fill="FFFFFF"/>
        <w:ind w:firstLine="567"/>
        <w:jc w:val="both"/>
        <w:rPr>
          <w:color w:val="1C283D"/>
        </w:rPr>
      </w:pPr>
      <w:r>
        <w:rPr>
          <w:rFonts w:ascii="Calibri" w:hAnsi="Calibri" w:cs="Calibri"/>
          <w:b/>
          <w:bCs/>
          <w:color w:val="1C283D"/>
        </w:rPr>
        <w:t>Diğer sağlık personelinin eğitimleri</w:t>
      </w:r>
    </w:p>
    <w:p w:rsidR="00FD57C0" w:rsidRDefault="00FD57C0" w:rsidP="00FD57C0">
      <w:pPr>
        <w:shd w:val="clear" w:color="auto" w:fill="FFFFFF"/>
        <w:ind w:firstLine="567"/>
        <w:jc w:val="both"/>
        <w:rPr>
          <w:color w:val="1C283D"/>
        </w:rPr>
      </w:pPr>
      <w:r>
        <w:rPr>
          <w:rFonts w:ascii="Calibri" w:hAnsi="Calibri" w:cs="Calibri"/>
          <w:b/>
          <w:bCs/>
          <w:color w:val="1C283D"/>
        </w:rPr>
        <w:t>MADDE 26</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b/>
          <w:bCs/>
          <w:color w:val="1C283D"/>
        </w:rPr>
        <w:t>Yenileme eğitimleri</w:t>
      </w:r>
    </w:p>
    <w:p w:rsidR="00FD57C0" w:rsidRDefault="00FD57C0" w:rsidP="00FD57C0">
      <w:pPr>
        <w:shd w:val="clear" w:color="auto" w:fill="FFFFFF"/>
        <w:ind w:firstLine="567"/>
        <w:jc w:val="both"/>
        <w:rPr>
          <w:color w:val="1C283D"/>
        </w:rPr>
      </w:pPr>
      <w:r>
        <w:rPr>
          <w:rFonts w:ascii="Calibri" w:hAnsi="Calibri" w:cs="Calibri"/>
          <w:b/>
          <w:bCs/>
          <w:color w:val="1C283D"/>
        </w:rPr>
        <w:t>MADDE 27</w:t>
      </w:r>
      <w:r>
        <w:rPr>
          <w:rFonts w:ascii="Calibri" w:hAnsi="Calibri" w:cs="Calibri"/>
          <w:color w:val="1C283D"/>
        </w:rPr>
        <w:t> –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b/>
          <w:bCs/>
          <w:color w:val="1C283D"/>
        </w:rPr>
        <w:t>Sınavlar</w:t>
      </w:r>
    </w:p>
    <w:p w:rsidR="00FD57C0" w:rsidRDefault="00FD57C0" w:rsidP="00FD57C0">
      <w:pPr>
        <w:shd w:val="clear" w:color="auto" w:fill="FFFFFF"/>
        <w:ind w:firstLine="567"/>
        <w:jc w:val="both"/>
        <w:rPr>
          <w:color w:val="1C283D"/>
        </w:rPr>
      </w:pPr>
      <w:r>
        <w:rPr>
          <w:rFonts w:ascii="Calibri" w:hAnsi="Calibri" w:cs="Calibri"/>
          <w:b/>
          <w:bCs/>
          <w:color w:val="1C283D"/>
        </w:rPr>
        <w:t>MADDE 28</w:t>
      </w:r>
      <w:r>
        <w:rPr>
          <w:rFonts w:ascii="Calibri" w:hAnsi="Calibri" w:cs="Calibri"/>
          <w:color w:val="1C283D"/>
        </w:rPr>
        <w:t> – (1) Eğitim programlarını tamamlayan adayların sınavları </w:t>
      </w:r>
      <w:r>
        <w:rPr>
          <w:rFonts w:ascii="Calibri" w:hAnsi="Calibri" w:cs="Calibri"/>
          <w:b/>
          <w:bCs/>
          <w:color w:val="1C283D"/>
        </w:rPr>
        <w:t>(Değişik ibare: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u w:val="single"/>
        </w:rPr>
        <w:t>Bakanlıkça</w:t>
      </w:r>
      <w:r>
        <w:rPr>
          <w:rFonts w:ascii="Calibri" w:hAnsi="Calibri" w:cs="Calibri"/>
          <w:b/>
          <w:bCs/>
          <w:color w:val="1C283D"/>
        </w:rPr>
        <w:t> </w:t>
      </w:r>
      <w:r>
        <w:rPr>
          <w:rFonts w:ascii="Calibri" w:hAnsi="Calibri" w:cs="Calibri"/>
          <w:color w:val="1C283D"/>
        </w:rPr>
        <w:t>yapılır veya yaptırılır.</w:t>
      </w:r>
    </w:p>
    <w:p w:rsidR="00FD57C0" w:rsidRDefault="00FD57C0" w:rsidP="00FD57C0">
      <w:pPr>
        <w:shd w:val="clear" w:color="auto" w:fill="FFFFFF"/>
        <w:ind w:firstLine="567"/>
        <w:jc w:val="both"/>
        <w:rPr>
          <w:color w:val="1C283D"/>
        </w:rPr>
      </w:pPr>
      <w:r>
        <w:rPr>
          <w:rFonts w:ascii="Calibri" w:hAnsi="Calibri" w:cs="Calibri"/>
          <w:color w:val="1C283D"/>
        </w:rPr>
        <w:t>(2)</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Adaylardan 8 inci madde gereğince eğitim ve sınav şartı arananlar ancak eğitim programını tamamladıktan sonra düzenlenecek sınavlara katılabilirler.</w:t>
      </w:r>
    </w:p>
    <w:p w:rsidR="00FD57C0" w:rsidRDefault="00FD57C0" w:rsidP="00FD57C0">
      <w:pPr>
        <w:shd w:val="clear" w:color="auto" w:fill="FFFFFF"/>
        <w:ind w:firstLine="567"/>
        <w:jc w:val="both"/>
        <w:rPr>
          <w:color w:val="1C283D"/>
        </w:rPr>
      </w:pPr>
      <w:r>
        <w:rPr>
          <w:rFonts w:ascii="Calibri" w:hAnsi="Calibri" w:cs="Calibri"/>
          <w:color w:val="1C283D"/>
        </w:rPr>
        <w:t>(3)</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Doğrudan sınava girme hakkı tanınan adayların, sınavlara katılabilmeleri için Genel Müdürlüğe yapılacak son başvuru tarihinden önce mezun olmaları gereklidir.</w:t>
      </w:r>
    </w:p>
    <w:p w:rsidR="00FD57C0" w:rsidRDefault="00FD57C0" w:rsidP="00FD57C0">
      <w:pPr>
        <w:shd w:val="clear" w:color="auto" w:fill="FFFFFF"/>
        <w:ind w:firstLine="567"/>
        <w:jc w:val="both"/>
        <w:rPr>
          <w:color w:val="1C283D"/>
        </w:rPr>
      </w:pPr>
      <w:r>
        <w:rPr>
          <w:rFonts w:ascii="Calibri" w:hAnsi="Calibri" w:cs="Calibri"/>
          <w:color w:val="1C283D"/>
        </w:rPr>
        <w:t> (4) Sınavlarda 100 puan üzerinden en az 70 puan alan adaylar başarılı sayılır, sınav sonuçlarına itirazlar sınavı düzenleyen kurum tarafından sonuçlandırılır.</w:t>
      </w:r>
    </w:p>
    <w:p w:rsidR="00FD57C0" w:rsidRDefault="00FD57C0" w:rsidP="00FD57C0">
      <w:pPr>
        <w:shd w:val="clear" w:color="auto" w:fill="FFFFFF"/>
        <w:ind w:firstLine="567"/>
        <w:jc w:val="both"/>
        <w:rPr>
          <w:color w:val="1C283D"/>
        </w:rPr>
      </w:pPr>
      <w:r>
        <w:rPr>
          <w:rFonts w:ascii="Calibri" w:hAnsi="Calibri" w:cs="Calibri"/>
          <w:b/>
          <w:bCs/>
          <w:color w:val="1C283D"/>
        </w:rPr>
        <w:t>İş güvenliği uzmanlarının belgelendirilmesi</w:t>
      </w:r>
    </w:p>
    <w:p w:rsidR="00FD57C0" w:rsidRDefault="00FD57C0" w:rsidP="00FD57C0">
      <w:pPr>
        <w:shd w:val="clear" w:color="auto" w:fill="FFFFFF"/>
        <w:ind w:firstLine="567"/>
        <w:jc w:val="both"/>
        <w:rPr>
          <w:color w:val="1C283D"/>
        </w:rPr>
      </w:pPr>
      <w:r>
        <w:rPr>
          <w:rFonts w:ascii="Calibri" w:hAnsi="Calibri" w:cs="Calibri"/>
          <w:b/>
          <w:bCs/>
          <w:color w:val="1C283D"/>
        </w:rPr>
        <w:t>MADDE 28/A –(</w:t>
      </w:r>
      <w:proofErr w:type="gramStart"/>
      <w:r>
        <w:rPr>
          <w:rFonts w:ascii="Calibri" w:hAnsi="Calibri" w:cs="Calibri"/>
          <w:b/>
          <w:bCs/>
          <w:color w:val="1C283D"/>
        </w:rPr>
        <w:t>Ek:RG</w:t>
      </w:r>
      <w:proofErr w:type="gramEnd"/>
      <w:r>
        <w:rPr>
          <w:rFonts w:ascii="Calibri" w:hAnsi="Calibri" w:cs="Calibri"/>
          <w:b/>
          <w:bCs/>
          <w:color w:val="1C283D"/>
        </w:rPr>
        <w:t>-30/4/2015-29342)  </w:t>
      </w:r>
    </w:p>
    <w:p w:rsidR="00FD57C0" w:rsidRDefault="00FD57C0" w:rsidP="00FD57C0">
      <w:pPr>
        <w:shd w:val="clear" w:color="auto" w:fill="FFFFFF"/>
        <w:ind w:firstLine="567"/>
        <w:jc w:val="both"/>
        <w:rPr>
          <w:color w:val="1C283D"/>
        </w:rPr>
      </w:pPr>
      <w:r>
        <w:rPr>
          <w:rFonts w:ascii="Calibri" w:hAnsi="Calibri" w:cs="Calibri"/>
          <w:color w:val="1C283D"/>
        </w:rPr>
        <w:lastRenderedPageBreak/>
        <w:t> (1) İş güvenliği uzmanlığı belgesi almaya hak kazanan adayların belgeleri e-devlet sistemine geçildikten sonra Genel Müdürlükçe elektronik olarak düzenlenir.</w:t>
      </w:r>
    </w:p>
    <w:p w:rsidR="00FD57C0" w:rsidRDefault="00FD57C0" w:rsidP="00FD57C0">
      <w:pPr>
        <w:shd w:val="clear" w:color="auto" w:fill="FFFFFF"/>
        <w:ind w:firstLine="567"/>
        <w:jc w:val="both"/>
        <w:rPr>
          <w:color w:val="1C283D"/>
        </w:rPr>
      </w:pPr>
      <w:r>
        <w:rPr>
          <w:rFonts w:ascii="Calibri" w:hAnsi="Calibri" w:cs="Calibri"/>
          <w:color w:val="1C283D"/>
        </w:rPr>
        <w:t>(2) Adaylar, belgelerinin düzenlenebilmesi için bu Yönetmelikteki şartları yerine getirdiklerine dair belge ve bilgileri elektronik ortamda Genel Müdürlüğe bildirmekle yükümlüdür.</w:t>
      </w:r>
    </w:p>
    <w:p w:rsidR="00FD57C0" w:rsidRDefault="00FD57C0" w:rsidP="00FD57C0">
      <w:pPr>
        <w:shd w:val="clear" w:color="auto" w:fill="FFFFFF"/>
        <w:ind w:firstLine="567"/>
        <w:jc w:val="both"/>
        <w:rPr>
          <w:color w:val="1C283D"/>
        </w:rPr>
      </w:pPr>
      <w:r>
        <w:rPr>
          <w:rFonts w:ascii="Calibri" w:hAnsi="Calibri" w:cs="Calibri"/>
          <w:color w:val="1C283D"/>
        </w:rPr>
        <w:t>(3) Genel Müdürlüğe bildirilen belge ve bilgilerin doğruluğundan adaylar sorumludur.</w:t>
      </w:r>
    </w:p>
    <w:p w:rsidR="00FD57C0" w:rsidRDefault="00FD57C0" w:rsidP="00FD57C0">
      <w:pPr>
        <w:shd w:val="clear" w:color="auto" w:fill="FFFFFF"/>
        <w:jc w:val="both"/>
        <w:rPr>
          <w:color w:val="1C283D"/>
        </w:rPr>
      </w:pPr>
      <w:r>
        <w:rPr>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ALTINCI BÖLÜM</w:t>
      </w:r>
    </w:p>
    <w:p w:rsidR="00FD57C0" w:rsidRDefault="00FD57C0" w:rsidP="00FD57C0">
      <w:pPr>
        <w:shd w:val="clear" w:color="auto" w:fill="FFFFFF"/>
        <w:ind w:firstLine="567"/>
        <w:jc w:val="center"/>
        <w:rPr>
          <w:color w:val="1C283D"/>
        </w:rPr>
      </w:pPr>
      <w:r>
        <w:rPr>
          <w:rFonts w:ascii="Calibri" w:hAnsi="Calibri" w:cs="Calibri"/>
          <w:b/>
          <w:bCs/>
          <w:color w:val="1C283D"/>
        </w:rPr>
        <w:t>Eğiticiler ve Belgelendirme</w:t>
      </w:r>
    </w:p>
    <w:p w:rsidR="00FD57C0" w:rsidRDefault="00FD57C0" w:rsidP="00FD57C0">
      <w:pPr>
        <w:shd w:val="clear" w:color="auto" w:fill="FFFFFF"/>
        <w:ind w:firstLine="567"/>
        <w:jc w:val="both"/>
        <w:rPr>
          <w:color w:val="1C283D"/>
        </w:rPr>
      </w:pPr>
      <w:r>
        <w:rPr>
          <w:rFonts w:ascii="Calibri" w:hAnsi="Calibri" w:cs="Calibri"/>
          <w:b/>
          <w:bCs/>
          <w:color w:val="1C283D"/>
        </w:rPr>
        <w:t>İşyeri hekimliği ve iş güvenliği uzmanlığı eğitici belgesi</w:t>
      </w:r>
    </w:p>
    <w:p w:rsidR="00FD57C0" w:rsidRDefault="00FD57C0" w:rsidP="00FD57C0">
      <w:pPr>
        <w:shd w:val="clear" w:color="auto" w:fill="FFFFFF"/>
        <w:ind w:firstLine="567"/>
        <w:jc w:val="both"/>
        <w:rPr>
          <w:color w:val="1C283D"/>
        </w:rPr>
      </w:pPr>
      <w:r>
        <w:rPr>
          <w:rFonts w:ascii="Calibri" w:hAnsi="Calibri" w:cs="Calibri"/>
          <w:b/>
          <w:bCs/>
          <w:color w:val="1C283D"/>
        </w:rPr>
        <w:t>MADDE 29</w:t>
      </w:r>
      <w:r>
        <w:rPr>
          <w:rFonts w:ascii="Calibri" w:hAnsi="Calibri" w:cs="Calibri"/>
          <w:color w:val="1C283D"/>
        </w:rPr>
        <w:t> – (1)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 </w:t>
      </w:r>
      <w:r>
        <w:rPr>
          <w:rFonts w:ascii="Calibri" w:hAnsi="Calibri" w:cs="Calibri"/>
          <w:color w:val="1C283D"/>
        </w:rPr>
        <w:t>İşyeri hekimliği ve iş güvenliği uzmanlığı eğitici belgesi:</w:t>
      </w:r>
    </w:p>
    <w:p w:rsidR="00FD57C0" w:rsidRDefault="00FD57C0" w:rsidP="00FD57C0">
      <w:pPr>
        <w:shd w:val="clear" w:color="auto" w:fill="FFFFFF"/>
        <w:ind w:firstLine="567"/>
        <w:jc w:val="both"/>
        <w:rPr>
          <w:color w:val="1C283D"/>
        </w:rPr>
      </w:pPr>
      <w:r>
        <w:rPr>
          <w:rFonts w:ascii="Calibri" w:hAnsi="Calibri" w:cs="Calibri"/>
          <w:color w:val="1C283D"/>
        </w:rPr>
        <w:t xml:space="preserve">a) Pedagojik </w:t>
      </w:r>
      <w:proofErr w:type="gramStart"/>
      <w:r>
        <w:rPr>
          <w:rFonts w:ascii="Calibri" w:hAnsi="Calibri" w:cs="Calibri"/>
          <w:color w:val="1C283D"/>
        </w:rPr>
        <w:t>formasyona</w:t>
      </w:r>
      <w:proofErr w:type="gramEnd"/>
      <w:r>
        <w:rPr>
          <w:rFonts w:ascii="Calibri" w:hAnsi="Calibri" w:cs="Calibri"/>
          <w:color w:val="1C283D"/>
        </w:rPr>
        <w:t xml:space="preserve"> veya eğiticilerin eğitimi belgesine sahip olan;</w:t>
      </w:r>
    </w:p>
    <w:p w:rsidR="00FD57C0" w:rsidRDefault="00FD57C0" w:rsidP="00FD57C0">
      <w:pPr>
        <w:shd w:val="clear" w:color="auto" w:fill="FFFFFF"/>
        <w:ind w:firstLine="567"/>
        <w:jc w:val="both"/>
        <w:rPr>
          <w:color w:val="1C283D"/>
        </w:rPr>
      </w:pPr>
      <w:r>
        <w:rPr>
          <w:rFonts w:ascii="Calibri" w:hAnsi="Calibri" w:cs="Calibri"/>
          <w:color w:val="1C283D"/>
        </w:rPr>
        <w:t>1) En az beş yıl (A) sınıfı iş güvenliği uzmanlığı yaptığını belgeleyen (A) sınıfı iş güvenliği uzmanlarına,</w:t>
      </w:r>
    </w:p>
    <w:p w:rsidR="00FD57C0" w:rsidRDefault="00FD57C0" w:rsidP="00FD57C0">
      <w:pPr>
        <w:shd w:val="clear" w:color="auto" w:fill="FFFFFF"/>
        <w:ind w:firstLine="567"/>
        <w:jc w:val="both"/>
        <w:rPr>
          <w:color w:val="1C283D"/>
        </w:rPr>
      </w:pPr>
      <w:r>
        <w:rPr>
          <w:rFonts w:ascii="Calibri" w:hAnsi="Calibri" w:cs="Calibri"/>
          <w:color w:val="1C283D"/>
        </w:rPr>
        <w:t>2) En az on yıllık mesleki tecrübeye sahip olup iş sağlığı ve güvenliği veya iş güvenliği programında doktora yapmış mühendis, mimar veya teknik elemanlara,</w:t>
      </w:r>
    </w:p>
    <w:p w:rsidR="00FD57C0" w:rsidRDefault="00FD57C0" w:rsidP="00FD57C0">
      <w:pPr>
        <w:shd w:val="clear" w:color="auto" w:fill="FFFFFF"/>
        <w:ind w:firstLine="567"/>
        <w:jc w:val="both"/>
        <w:rPr>
          <w:color w:val="1C283D"/>
        </w:rPr>
      </w:pPr>
      <w:r>
        <w:rPr>
          <w:rFonts w:ascii="Calibri" w:hAnsi="Calibri" w:cs="Calibri"/>
          <w:color w:val="1C283D"/>
        </w:rPr>
        <w:t>3) Genel Müdürlük ve bağlı birimlerinde uzman yardımcılığı süresi dâhil en az on yıl görev yapmış iş sağlığı ve güvenliği uzmanları, en az on yıl görev yapmış mühendislik, mimarlık eğitimi veren fakülte mezunları ile teknik elemanlara,</w:t>
      </w:r>
    </w:p>
    <w:p w:rsidR="00FD57C0" w:rsidRDefault="00FD57C0" w:rsidP="00FD57C0">
      <w:pPr>
        <w:shd w:val="clear" w:color="auto" w:fill="FFFFFF"/>
        <w:ind w:firstLine="567"/>
        <w:jc w:val="both"/>
        <w:rPr>
          <w:color w:val="1C283D"/>
        </w:rPr>
      </w:pPr>
      <w:r>
        <w:rPr>
          <w:rFonts w:ascii="Calibri" w:hAnsi="Calibri" w:cs="Calibri"/>
          <w:color w:val="1C283D"/>
        </w:rPr>
        <w:t>4) Bakanlık ve ilgili kuruluşlarında müfettiş yardımcılığı süresi dâhil en az on yıl görev yapmış müfettişlere,</w:t>
      </w:r>
    </w:p>
    <w:p w:rsidR="00FD57C0" w:rsidRDefault="00FD57C0" w:rsidP="00FD57C0">
      <w:pPr>
        <w:shd w:val="clear" w:color="auto" w:fill="FFFFFF"/>
        <w:ind w:firstLine="567"/>
        <w:jc w:val="both"/>
        <w:rPr>
          <w:color w:val="1C283D"/>
        </w:rPr>
      </w:pPr>
      <w:r>
        <w:rPr>
          <w:rFonts w:ascii="Calibri" w:hAnsi="Calibri" w:cs="Calibri"/>
          <w:color w:val="1C283D"/>
        </w:rPr>
        <w:t>5) Uzman yardımcılığı süresi dâhil en az on yıl görev yapmış çalışma ve sosyal güvenlik eğitim uzmanlarına,</w:t>
      </w:r>
    </w:p>
    <w:p w:rsidR="00FD57C0" w:rsidRDefault="00FD57C0" w:rsidP="00FD57C0">
      <w:pPr>
        <w:shd w:val="clear" w:color="auto" w:fill="FFFFFF"/>
        <w:ind w:firstLine="567"/>
        <w:jc w:val="both"/>
        <w:rPr>
          <w:color w:val="1C283D"/>
        </w:rPr>
      </w:pPr>
      <w:r>
        <w:rPr>
          <w:rFonts w:ascii="Calibri" w:hAnsi="Calibri" w:cs="Calibri"/>
          <w:color w:val="1C283D"/>
        </w:rPr>
        <w:t>b)</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FD57C0" w:rsidRDefault="00FD57C0" w:rsidP="00FD57C0">
      <w:pPr>
        <w:shd w:val="clear" w:color="auto" w:fill="FFFFFF"/>
        <w:ind w:firstLine="567"/>
        <w:jc w:val="both"/>
        <w:rPr>
          <w:color w:val="1C283D"/>
        </w:rPr>
      </w:pPr>
      <w:r>
        <w:rPr>
          <w:rFonts w:ascii="Calibri" w:hAnsi="Calibri" w:cs="Calibri"/>
          <w:color w:val="1C283D"/>
        </w:rPr>
        <w:t>EK-7’deki örneğine uygun olarak düzenlenir.</w:t>
      </w:r>
    </w:p>
    <w:p w:rsidR="00FD57C0" w:rsidRDefault="00FD57C0" w:rsidP="00FD57C0">
      <w:pPr>
        <w:shd w:val="clear" w:color="auto" w:fill="FFFFFF"/>
        <w:ind w:firstLine="567"/>
        <w:jc w:val="both"/>
        <w:rPr>
          <w:color w:val="1C283D"/>
        </w:rPr>
      </w:pPr>
      <w:r>
        <w:rPr>
          <w:rFonts w:ascii="Calibri" w:hAnsi="Calibri" w:cs="Calibri"/>
          <w:color w:val="1C283D"/>
        </w:rPr>
        <w:t>(2)</w:t>
      </w:r>
      <w:r>
        <w:rPr>
          <w:rFonts w:ascii="Calibri" w:hAnsi="Calibri" w:cs="Calibri"/>
          <w:b/>
          <w:bCs/>
          <w:color w:val="1C283D"/>
        </w:rPr>
        <w:t> (</w:t>
      </w:r>
      <w:proofErr w:type="gramStart"/>
      <w:r>
        <w:rPr>
          <w:rFonts w:ascii="Calibri" w:hAnsi="Calibri" w:cs="Calibri"/>
          <w:b/>
          <w:bCs/>
          <w:color w:val="1C283D"/>
        </w:rPr>
        <w:t>Değişik:RG</w:t>
      </w:r>
      <w:proofErr w:type="gramEnd"/>
      <w:r>
        <w:rPr>
          <w:rFonts w:ascii="Calibri" w:hAnsi="Calibri" w:cs="Calibri"/>
          <w:b/>
          <w:bCs/>
          <w:color w:val="1C283D"/>
        </w:rPr>
        <w:t>-30/4/2015-29342)</w:t>
      </w:r>
      <w:r>
        <w:rPr>
          <w:rFonts w:ascii="Calibri" w:hAnsi="Calibri" w:cs="Calibri"/>
          <w:color w:val="1C283D"/>
        </w:rPr>
        <w:t>  Bu Yönetmelik kapsamında işyeri hekimliği ve iş güvenliği uzmanlığı eğitici belgesi sahiplerinden, müfredatta belirtilen niteliklere uygun olanlar işyeri hekimliği, iş güvenliği uzmanlığı eğitim programlarında görev alabilir.</w:t>
      </w:r>
    </w:p>
    <w:p w:rsidR="00FD57C0" w:rsidRDefault="00FD57C0" w:rsidP="00FD57C0">
      <w:pPr>
        <w:shd w:val="clear" w:color="auto" w:fill="FFFFFF"/>
        <w:ind w:firstLine="567"/>
        <w:jc w:val="both"/>
        <w:rPr>
          <w:color w:val="1C283D"/>
        </w:rPr>
      </w:pPr>
      <w:r>
        <w:rPr>
          <w:rFonts w:ascii="Calibri" w:hAnsi="Calibri" w:cs="Calibri"/>
          <w:b/>
          <w:bCs/>
          <w:color w:val="1C283D"/>
        </w:rPr>
        <w:t>Eğiticilerin görev ve sorumlulukları</w:t>
      </w:r>
    </w:p>
    <w:p w:rsidR="00FD57C0" w:rsidRDefault="00FD57C0" w:rsidP="00FD57C0">
      <w:pPr>
        <w:shd w:val="clear" w:color="auto" w:fill="FFFFFF"/>
        <w:ind w:firstLine="567"/>
        <w:jc w:val="both"/>
        <w:rPr>
          <w:color w:val="1C283D"/>
        </w:rPr>
      </w:pPr>
      <w:r>
        <w:rPr>
          <w:rFonts w:ascii="Calibri" w:hAnsi="Calibri" w:cs="Calibri"/>
          <w:b/>
          <w:bCs/>
          <w:color w:val="1C283D"/>
        </w:rPr>
        <w:t>MADDE 30</w:t>
      </w:r>
      <w:r>
        <w:rPr>
          <w:rFonts w:ascii="Calibri" w:hAnsi="Calibri" w:cs="Calibri"/>
          <w:color w:val="1C283D"/>
        </w:rPr>
        <w:t> – (1) </w:t>
      </w:r>
      <w:r>
        <w:rPr>
          <w:rFonts w:ascii="Calibri" w:hAnsi="Calibri" w:cs="Calibri"/>
          <w:b/>
          <w:bCs/>
          <w:color w:val="1C283D"/>
        </w:rPr>
        <w:t>(</w:t>
      </w:r>
      <w:proofErr w:type="gramStart"/>
      <w:r>
        <w:rPr>
          <w:rFonts w:ascii="Calibri" w:hAnsi="Calibri" w:cs="Calibri"/>
          <w:b/>
          <w:bCs/>
          <w:color w:val="1C283D"/>
        </w:rPr>
        <w:t>Değişik:RG</w:t>
      </w:r>
      <w:proofErr w:type="gramEnd"/>
      <w:r>
        <w:rPr>
          <w:rFonts w:ascii="Calibri" w:hAnsi="Calibri" w:cs="Calibri"/>
          <w:b/>
          <w:bCs/>
          <w:color w:val="1C283D"/>
        </w:rPr>
        <w:t>-11/10/2013-28792) </w:t>
      </w:r>
      <w:r>
        <w:rPr>
          <w:rFonts w:ascii="Calibri" w:hAnsi="Calibri" w:cs="Calibri"/>
          <w:color w:val="1C283D"/>
        </w:rPr>
        <w:t>İşyeri hekimliği ve iş güvenliği uzmanlığı eğiticisi, müfredatta belirtilen konu içeriklerinin tamamının derslerde ele alınmasını ve öğrenim hedeflerine ulaşılmasını sağlar. Müfredatta ve Yönetmelikte belirtilen diğer görevleri yapar.</w:t>
      </w:r>
    </w:p>
    <w:p w:rsidR="00FD57C0" w:rsidRDefault="00FD57C0" w:rsidP="00FD57C0">
      <w:pPr>
        <w:shd w:val="clear" w:color="auto" w:fill="FFFFFF"/>
        <w:ind w:firstLine="567"/>
        <w:jc w:val="both"/>
        <w:rPr>
          <w:color w:val="1C283D"/>
        </w:rPr>
      </w:pPr>
      <w:r>
        <w:rPr>
          <w:rFonts w:ascii="Calibri" w:hAnsi="Calibri" w:cs="Calibri"/>
          <w:color w:val="1C283D"/>
        </w:rPr>
        <w:t>(2) Eğitim kurumlarında görevli olan işyeri hekimliği ve iş güvenliği uzmanlığı eğiticileri, Bakanlığa bildirilen sözleşmelerde belirtilen sürelerden fazla görev alamaz.</w:t>
      </w:r>
    </w:p>
    <w:p w:rsidR="00FD57C0" w:rsidRDefault="00FD57C0" w:rsidP="00FD57C0">
      <w:pPr>
        <w:shd w:val="clear" w:color="auto" w:fill="FFFFFF"/>
        <w:ind w:firstLine="567"/>
        <w:jc w:val="both"/>
        <w:rPr>
          <w:color w:val="1C283D"/>
        </w:rPr>
      </w:pPr>
      <w:r>
        <w:rPr>
          <w:rFonts w:ascii="Calibri" w:hAnsi="Calibri" w:cs="Calibri"/>
          <w:color w:val="1C283D"/>
        </w:rPr>
        <w:lastRenderedPageBreak/>
        <w:t>(3) Eğitim kurumunda tam süreli olarak görevlendirilen eğiticiler, işyerlerinde iş güvenliği uzmanı veya işyeri hekimi unvanıyla veya başka bir eğitim kurumunda eğitici unvanıyla görev alamaz.</w:t>
      </w:r>
    </w:p>
    <w:p w:rsidR="00FD57C0" w:rsidRDefault="00FD57C0" w:rsidP="00FD57C0">
      <w:pPr>
        <w:shd w:val="clear" w:color="auto" w:fill="FFFFFF"/>
        <w:ind w:firstLine="567"/>
        <w:jc w:val="both"/>
        <w:rPr>
          <w:color w:val="1C283D"/>
        </w:rPr>
      </w:pPr>
      <w:r>
        <w:rPr>
          <w:rFonts w:ascii="Calibri" w:hAnsi="Calibri" w:cs="Calibri"/>
          <w:color w:val="1C283D"/>
        </w:rPr>
        <w:t>(4)</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w:t>
      </w:r>
      <w:r>
        <w:rPr>
          <w:rFonts w:ascii="Calibri" w:hAnsi="Calibri" w:cs="Calibri"/>
          <w:color w:val="1C283D"/>
        </w:rPr>
        <w:t>  Her dersin tamamlanmasının ardından, imza çizelgelerinin devamsızlık nedeniyle boş kalan kısımları dersin eğiticisi tarafından anlaşılır şekilde doldurulur ve imza altına alınır.</w:t>
      </w:r>
    </w:p>
    <w:p w:rsidR="00FD57C0" w:rsidRDefault="00FD57C0" w:rsidP="00FD57C0">
      <w:pPr>
        <w:shd w:val="clear" w:color="auto" w:fill="FFFFFF"/>
        <w:ind w:firstLine="567"/>
        <w:jc w:val="both"/>
        <w:rPr>
          <w:color w:val="1C283D"/>
        </w:rPr>
      </w:pPr>
      <w:r>
        <w:rPr>
          <w:rFonts w:ascii="Calibri" w:hAnsi="Calibri" w:cs="Calibri"/>
          <w:b/>
          <w:bCs/>
          <w:color w:val="1C283D"/>
        </w:rPr>
        <w:t>Eğiticilerin belgelendirilmesi</w:t>
      </w:r>
    </w:p>
    <w:p w:rsidR="00FD57C0" w:rsidRDefault="00FD57C0" w:rsidP="00FD57C0">
      <w:pPr>
        <w:shd w:val="clear" w:color="auto" w:fill="FFFFFF"/>
        <w:ind w:firstLine="567"/>
        <w:jc w:val="both"/>
        <w:rPr>
          <w:color w:val="1C283D"/>
        </w:rPr>
      </w:pPr>
      <w:r>
        <w:rPr>
          <w:rFonts w:ascii="Calibri" w:hAnsi="Calibri" w:cs="Calibri"/>
          <w:b/>
          <w:bCs/>
          <w:color w:val="1C283D"/>
        </w:rPr>
        <w:t>MADDE 31</w:t>
      </w:r>
      <w:r>
        <w:rPr>
          <w:rFonts w:ascii="Calibri" w:hAnsi="Calibri" w:cs="Calibri"/>
          <w:color w:val="1C283D"/>
        </w:rPr>
        <w:t> – (1) İşyeri hekimliği ve iş güvenliği uzmanlığı eğitici belgesi alma niteliklerine haiz olup; bu belgeyi almak isteyenlerin başvurularının değerlendirilebilmesi amacıyla;</w:t>
      </w:r>
    </w:p>
    <w:p w:rsidR="00FD57C0" w:rsidRDefault="00FD57C0" w:rsidP="00FD57C0">
      <w:pPr>
        <w:shd w:val="clear" w:color="auto" w:fill="FFFFFF"/>
        <w:ind w:firstLine="567"/>
        <w:jc w:val="both"/>
        <w:rPr>
          <w:color w:val="1C283D"/>
        </w:rPr>
      </w:pPr>
      <w:r>
        <w:rPr>
          <w:rFonts w:ascii="Calibri" w:hAnsi="Calibri" w:cs="Calibri"/>
          <w:color w:val="1C283D"/>
        </w:rPr>
        <w:t xml:space="preserve">a) Geçerli (A) sınıfı iş güvenliği uzmanlığı belgesine sahip olanlar için; bu belge ile pedagojik </w:t>
      </w:r>
      <w:proofErr w:type="gramStart"/>
      <w:r>
        <w:rPr>
          <w:rFonts w:ascii="Calibri" w:hAnsi="Calibri" w:cs="Calibri"/>
          <w:color w:val="1C283D"/>
        </w:rPr>
        <w:t>formasyon</w:t>
      </w:r>
      <w:proofErr w:type="gramEnd"/>
      <w:r>
        <w:rPr>
          <w:rFonts w:ascii="Calibri" w:hAnsi="Calibri" w:cs="Calibri"/>
          <w:color w:val="1C283D"/>
        </w:rPr>
        <w:t xml:space="preserve"> veya eğiticilerin eğitimi belgesini ve (A) sınıfı iş güvenliği uzmanı olarak en az beş yıl çalıştığını gösteren belgeyi,</w:t>
      </w:r>
    </w:p>
    <w:p w:rsidR="00FD57C0" w:rsidRDefault="00FD57C0" w:rsidP="00FD57C0">
      <w:pPr>
        <w:shd w:val="clear" w:color="auto" w:fill="FFFFFF"/>
        <w:ind w:firstLine="567"/>
        <w:jc w:val="both"/>
        <w:rPr>
          <w:color w:val="1C283D"/>
        </w:rPr>
      </w:pPr>
      <w:r>
        <w:rPr>
          <w:rFonts w:ascii="Calibri" w:hAnsi="Calibri" w:cs="Calibri"/>
          <w:color w:val="1C283D"/>
        </w:rPr>
        <w:t>b) </w:t>
      </w:r>
      <w:r>
        <w:rPr>
          <w:rFonts w:ascii="Calibri" w:hAnsi="Calibri" w:cs="Calibri"/>
          <w:b/>
          <w:bCs/>
          <w:color w:val="1C283D"/>
        </w:rPr>
        <w:t>(Değişik ibare: RG-</w:t>
      </w:r>
      <w:proofErr w:type="gramStart"/>
      <w:r>
        <w:rPr>
          <w:rFonts w:ascii="Calibri" w:hAnsi="Calibri" w:cs="Calibri"/>
          <w:b/>
          <w:bCs/>
          <w:color w:val="1C283D"/>
        </w:rPr>
        <w:t>11/10/2013</w:t>
      </w:r>
      <w:proofErr w:type="gramEnd"/>
      <w:r>
        <w:rPr>
          <w:rFonts w:ascii="Calibri" w:hAnsi="Calibri" w:cs="Calibri"/>
          <w:b/>
          <w:bCs/>
          <w:color w:val="1C283D"/>
        </w:rPr>
        <w:t>-28792) </w:t>
      </w:r>
      <w:r>
        <w:rPr>
          <w:rFonts w:ascii="Calibri" w:hAnsi="Calibri" w:cs="Calibri"/>
          <w:color w:val="1C283D"/>
          <w:u w:val="single"/>
        </w:rPr>
        <w:t>Bakanlıkça</w:t>
      </w:r>
      <w:r>
        <w:rPr>
          <w:rFonts w:ascii="Calibri" w:hAnsi="Calibri" w:cs="Calibri"/>
          <w:b/>
          <w:bCs/>
          <w:color w:val="1C283D"/>
        </w:rPr>
        <w:t> </w:t>
      </w:r>
      <w:r>
        <w:rPr>
          <w:rFonts w:ascii="Calibri" w:hAnsi="Calibri" w:cs="Calibri"/>
          <w:color w:val="1C283D"/>
        </w:rPr>
        <w:t>ilan edilen eğitim programlarına uygun alanlarda üniversitelerde ders vermiş olanlar için; 29 uncu maddede belirtilen unvanları haiz olduklarını gösteren lisans diplomaları ve </w:t>
      </w:r>
      <w:r>
        <w:rPr>
          <w:rFonts w:ascii="Calibri" w:hAnsi="Calibri" w:cs="Calibri"/>
          <w:b/>
          <w:bCs/>
          <w:color w:val="1C283D"/>
        </w:rPr>
        <w:t>(Değişik ibare: RG-11/10/2013-28792) </w:t>
      </w:r>
      <w:r>
        <w:rPr>
          <w:rFonts w:ascii="Calibri" w:hAnsi="Calibri" w:cs="Calibri"/>
          <w:color w:val="1C283D"/>
          <w:u w:val="single"/>
        </w:rPr>
        <w:t>Bakanlıkça</w:t>
      </w:r>
      <w:r>
        <w:rPr>
          <w:rFonts w:ascii="Calibri" w:hAnsi="Calibri" w:cs="Calibri"/>
          <w:b/>
          <w:bCs/>
          <w:color w:val="1C283D"/>
        </w:rPr>
        <w:t> </w:t>
      </w:r>
      <w:r>
        <w:rPr>
          <w:rFonts w:ascii="Calibri" w:hAnsi="Calibri" w:cs="Calibri"/>
          <w:color w:val="1C283D"/>
        </w:rPr>
        <w:t>ilan edilen eğitim programlarına uygun alanlarda en az dört yarıyıl ders verdiklerini gösteren rektör onayını içeren resmi yazıların asıllarını,</w:t>
      </w:r>
    </w:p>
    <w:p w:rsidR="00FD57C0" w:rsidRDefault="00FD57C0" w:rsidP="00FD57C0">
      <w:pPr>
        <w:shd w:val="clear" w:color="auto" w:fill="FFFFFF"/>
        <w:ind w:firstLine="567"/>
        <w:jc w:val="both"/>
        <w:rPr>
          <w:color w:val="1C283D"/>
        </w:rPr>
      </w:pPr>
      <w:r>
        <w:rPr>
          <w:rFonts w:ascii="Calibri" w:hAnsi="Calibri" w:cs="Calibri"/>
          <w:color w:val="1C283D"/>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FD57C0" w:rsidRDefault="00FD57C0" w:rsidP="00FD57C0">
      <w:pPr>
        <w:shd w:val="clear" w:color="auto" w:fill="FFFFFF"/>
        <w:ind w:firstLine="567"/>
        <w:jc w:val="both"/>
        <w:rPr>
          <w:color w:val="1C283D"/>
        </w:rPr>
      </w:pPr>
      <w:r>
        <w:rPr>
          <w:rFonts w:ascii="Calibri" w:hAnsi="Calibri" w:cs="Calibri"/>
          <w:color w:val="1C283D"/>
        </w:rPr>
        <w:t>(2) Bu madde uyarınca ibraz edilmesi gereken belgelerin aslı ile birlikte bir örneğinin getirilmesi halinde Genel Müdürlükçe tasdiki yapılır ve şahsen ibraz edilmesi gereken belgelerin doğruluğundan belge sahipleri sorumludur.</w:t>
      </w:r>
    </w:p>
    <w:p w:rsidR="00FD57C0" w:rsidRDefault="00FD57C0" w:rsidP="00FD57C0">
      <w:pPr>
        <w:shd w:val="clear" w:color="auto" w:fill="FFFFFF"/>
        <w:ind w:firstLine="567"/>
        <w:jc w:val="both"/>
        <w:rPr>
          <w:color w:val="1C283D"/>
        </w:rPr>
      </w:pPr>
      <w:r>
        <w:rPr>
          <w:rFonts w:ascii="Calibri" w:hAnsi="Calibri" w:cs="Calibri"/>
          <w:color w:val="1C283D"/>
        </w:rPr>
        <w:t> </w:t>
      </w:r>
    </w:p>
    <w:p w:rsidR="00FD57C0" w:rsidRDefault="00FD57C0" w:rsidP="00FD57C0">
      <w:pPr>
        <w:shd w:val="clear" w:color="auto" w:fill="FFFFFF"/>
        <w:ind w:firstLine="567"/>
        <w:jc w:val="center"/>
        <w:rPr>
          <w:color w:val="1C283D"/>
        </w:rPr>
      </w:pPr>
      <w:r>
        <w:rPr>
          <w:rFonts w:ascii="Calibri" w:hAnsi="Calibri" w:cs="Calibri"/>
          <w:b/>
          <w:bCs/>
          <w:color w:val="1C283D"/>
        </w:rPr>
        <w:t>YEDİNCİ BÖLÜM</w:t>
      </w:r>
    </w:p>
    <w:p w:rsidR="00FD57C0" w:rsidRDefault="00FD57C0" w:rsidP="00FD57C0">
      <w:pPr>
        <w:shd w:val="clear" w:color="auto" w:fill="FFFFFF"/>
        <w:ind w:firstLine="567"/>
        <w:jc w:val="center"/>
        <w:rPr>
          <w:color w:val="1C283D"/>
        </w:rPr>
      </w:pPr>
      <w:r>
        <w:rPr>
          <w:rFonts w:ascii="Calibri" w:hAnsi="Calibri" w:cs="Calibri"/>
          <w:b/>
          <w:bCs/>
          <w:color w:val="1C283D"/>
        </w:rPr>
        <w:t>Çeşitli ve Son Hükümler</w:t>
      </w:r>
    </w:p>
    <w:p w:rsidR="00FD57C0" w:rsidRDefault="00FD57C0" w:rsidP="00FD57C0">
      <w:pPr>
        <w:shd w:val="clear" w:color="auto" w:fill="FFFFFF"/>
        <w:ind w:firstLine="567"/>
        <w:jc w:val="both"/>
        <w:rPr>
          <w:color w:val="1C283D"/>
        </w:rPr>
      </w:pPr>
      <w:r>
        <w:rPr>
          <w:rFonts w:ascii="Calibri" w:hAnsi="Calibri" w:cs="Calibri"/>
          <w:b/>
          <w:bCs/>
          <w:color w:val="1C283D"/>
        </w:rPr>
        <w:t>Genel Müdürlüğün görev, yetki ve sorumlulukları ile denetim (Değişik madde başlığı: RG-</w:t>
      </w:r>
      <w:proofErr w:type="gramStart"/>
      <w:r>
        <w:rPr>
          <w:rFonts w:ascii="Calibri" w:hAnsi="Calibri" w:cs="Calibri"/>
          <w:b/>
          <w:bCs/>
          <w:color w:val="1C283D"/>
        </w:rPr>
        <w:t>11/10/2013</w:t>
      </w:r>
      <w:proofErr w:type="gramEnd"/>
      <w:r>
        <w:rPr>
          <w:rFonts w:ascii="Calibri" w:hAnsi="Calibri" w:cs="Calibri"/>
          <w:b/>
          <w:bCs/>
          <w:color w:val="1C283D"/>
        </w:rPr>
        <w:t>-28792)</w:t>
      </w:r>
    </w:p>
    <w:p w:rsidR="00FD57C0" w:rsidRDefault="00FD57C0" w:rsidP="00FD57C0">
      <w:pPr>
        <w:shd w:val="clear" w:color="auto" w:fill="FFFFFF"/>
        <w:ind w:firstLine="567"/>
        <w:jc w:val="both"/>
        <w:rPr>
          <w:color w:val="1C283D"/>
        </w:rPr>
      </w:pPr>
      <w:r>
        <w:rPr>
          <w:rFonts w:ascii="Calibri" w:hAnsi="Calibri" w:cs="Calibri"/>
          <w:b/>
          <w:bCs/>
          <w:color w:val="1C283D"/>
        </w:rPr>
        <w:t>MADDE 32</w:t>
      </w:r>
      <w:r>
        <w:rPr>
          <w:rFonts w:ascii="Calibri" w:hAnsi="Calibri" w:cs="Calibri"/>
          <w:color w:val="1C283D"/>
        </w:rPr>
        <w:t> – (1) Genel Müdürlük eğitimlerin etkin ve verimli bir şekilde verilip verilmediğinin izlenmesi amacıyla kendi görev ve yetki alanına giren konularda eğitim kurumlarını, eğiticileri ve sorumlu müdürleri, yetki alınan mekânı, İSG-</w:t>
      </w:r>
      <w:proofErr w:type="gramStart"/>
      <w:r>
        <w:rPr>
          <w:rFonts w:ascii="Calibri" w:hAnsi="Calibri" w:cs="Calibri"/>
          <w:color w:val="1C283D"/>
        </w:rPr>
        <w:t>KATİP</w:t>
      </w:r>
      <w:proofErr w:type="gramEnd"/>
      <w:r>
        <w:rPr>
          <w:rFonts w:ascii="Calibri" w:hAnsi="Calibri" w:cs="Calibri"/>
          <w:color w:val="1C283D"/>
        </w:rPr>
        <w:t xml:space="preserve"> ile diğer elektronik sistemler veya evrak üzerinden kontrol eder ve denetler.</w:t>
      </w:r>
    </w:p>
    <w:p w:rsidR="00FD57C0" w:rsidRDefault="00FD57C0" w:rsidP="00FD57C0">
      <w:pPr>
        <w:shd w:val="clear" w:color="auto" w:fill="FFFFFF"/>
        <w:ind w:firstLine="567"/>
        <w:jc w:val="both"/>
        <w:rPr>
          <w:color w:val="1C283D"/>
        </w:rPr>
      </w:pPr>
      <w:r>
        <w:rPr>
          <w:rFonts w:ascii="Calibri" w:hAnsi="Calibri" w:cs="Calibri"/>
          <w:color w:val="1C283D"/>
        </w:rPr>
        <w:t>(2) Yetkilendirme ve belgelendirme aşamalarında gerçeğe aykırı belge ibraz edildiği veya beyanda bulunulduğunun bu aşamalarda veya daha sonradan tespiti halinde düzenlenen belgeler Genel Müdürlükçe doğrudan iptal edilir.</w:t>
      </w:r>
    </w:p>
    <w:p w:rsidR="00FD57C0" w:rsidRDefault="00FD57C0" w:rsidP="00FD57C0">
      <w:pPr>
        <w:shd w:val="clear" w:color="auto" w:fill="FFFFFF"/>
        <w:ind w:firstLine="567"/>
        <w:jc w:val="both"/>
        <w:rPr>
          <w:color w:val="1C283D"/>
        </w:rPr>
      </w:pPr>
      <w:r>
        <w:rPr>
          <w:rFonts w:ascii="Calibri" w:hAnsi="Calibri" w:cs="Calibri"/>
          <w:color w:val="1C283D"/>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FD57C0" w:rsidRDefault="00FD57C0" w:rsidP="00FD57C0">
      <w:pPr>
        <w:shd w:val="clear" w:color="auto" w:fill="FFFFFF"/>
        <w:ind w:firstLine="567"/>
        <w:jc w:val="both"/>
        <w:rPr>
          <w:color w:val="1C283D"/>
        </w:rPr>
      </w:pPr>
      <w:r>
        <w:rPr>
          <w:rFonts w:ascii="Calibri" w:hAnsi="Calibri" w:cs="Calibri"/>
          <w:color w:val="1C283D"/>
        </w:rPr>
        <w:lastRenderedPageBreak/>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FD57C0" w:rsidRDefault="00FD57C0" w:rsidP="00FD57C0">
      <w:pPr>
        <w:shd w:val="clear" w:color="auto" w:fill="FFFFFF"/>
        <w:ind w:firstLine="567"/>
        <w:jc w:val="both"/>
        <w:rPr>
          <w:color w:val="1C283D"/>
        </w:rPr>
      </w:pPr>
      <w:r>
        <w:rPr>
          <w:rFonts w:ascii="Calibri" w:hAnsi="Calibri" w:cs="Calibri"/>
          <w:color w:val="1C283D"/>
        </w:rPr>
        <w:t>(5)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(6)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(7)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-11/10/2013-28792) (Mülga:RG-30/4/2015-29342)  </w:t>
      </w:r>
    </w:p>
    <w:p w:rsidR="00FD57C0" w:rsidRDefault="00FD57C0" w:rsidP="00FD57C0">
      <w:pPr>
        <w:shd w:val="clear" w:color="auto" w:fill="FFFFFF"/>
        <w:ind w:firstLine="567"/>
        <w:jc w:val="both"/>
        <w:rPr>
          <w:color w:val="1C283D"/>
        </w:rPr>
      </w:pPr>
      <w:r>
        <w:rPr>
          <w:rFonts w:ascii="Calibri" w:hAnsi="Calibri" w:cs="Calibri"/>
          <w:b/>
          <w:bCs/>
          <w:color w:val="1C283D"/>
        </w:rPr>
        <w:t>İhlaller ve ihtar puanı uygulanması</w:t>
      </w:r>
    </w:p>
    <w:p w:rsidR="00FD57C0" w:rsidRDefault="00FD57C0" w:rsidP="00FD57C0">
      <w:pPr>
        <w:shd w:val="clear" w:color="auto" w:fill="FFFFFF"/>
        <w:ind w:firstLine="567"/>
        <w:jc w:val="both"/>
        <w:rPr>
          <w:color w:val="1C283D"/>
        </w:rPr>
      </w:pPr>
      <w:r>
        <w:rPr>
          <w:rFonts w:ascii="Calibri" w:hAnsi="Calibri" w:cs="Calibri"/>
          <w:b/>
          <w:bCs/>
          <w:color w:val="1C283D"/>
        </w:rPr>
        <w:t>MADDE 33</w:t>
      </w:r>
      <w:r>
        <w:rPr>
          <w:rFonts w:ascii="Calibri" w:hAnsi="Calibri" w:cs="Calibri"/>
          <w:color w:val="1C283D"/>
        </w:rPr>
        <w:t> – (1)</w:t>
      </w:r>
      <w:r>
        <w:rPr>
          <w:rFonts w:ascii="Calibri" w:hAnsi="Calibri" w:cs="Calibri"/>
          <w:b/>
          <w:bCs/>
          <w:color w:val="1C283D"/>
        </w:rPr>
        <w:t xml:space="preserve"> (Değişik </w:t>
      </w:r>
      <w:proofErr w:type="gramStart"/>
      <w:r>
        <w:rPr>
          <w:rFonts w:ascii="Calibri" w:hAnsi="Calibri" w:cs="Calibri"/>
          <w:b/>
          <w:bCs/>
          <w:color w:val="1C283D"/>
        </w:rPr>
        <w:t>ibare:RG</w:t>
      </w:r>
      <w:proofErr w:type="gramEnd"/>
      <w:r>
        <w:rPr>
          <w:rFonts w:ascii="Calibri" w:hAnsi="Calibri" w:cs="Calibri"/>
          <w:b/>
          <w:bCs/>
          <w:color w:val="1C283D"/>
        </w:rPr>
        <w:t>-30/4/2015-29342)</w:t>
      </w:r>
      <w:r>
        <w:rPr>
          <w:rFonts w:ascii="Calibri" w:hAnsi="Calibri" w:cs="Calibri"/>
          <w:color w:val="1C283D"/>
        </w:rPr>
        <w:t>  </w:t>
      </w:r>
      <w:r>
        <w:rPr>
          <w:rFonts w:ascii="Calibri" w:hAnsi="Calibri" w:cs="Calibri"/>
          <w:color w:val="1C283D"/>
          <w:u w:val="single"/>
        </w:rPr>
        <w:t>34 üncü</w:t>
      </w:r>
      <w:r>
        <w:rPr>
          <w:rFonts w:ascii="Calibri" w:hAnsi="Calibri" w:cs="Calibri"/>
          <w:color w:val="1C283D"/>
        </w:rPr>
        <w:t> maddede yer alan yetki belgesinin geçerliliğinin doğrudan iptalini gerektiren durumların dışındaki ihlallerde, EK-8 ve EK-9’da belirtilen ihtar puanları uygulanır.</w:t>
      </w:r>
    </w:p>
    <w:p w:rsidR="00FD57C0" w:rsidRDefault="00FD57C0" w:rsidP="00FD57C0">
      <w:pPr>
        <w:shd w:val="clear" w:color="auto" w:fill="FFFFFF"/>
        <w:ind w:firstLine="567"/>
        <w:jc w:val="both"/>
        <w:rPr>
          <w:color w:val="1C283D"/>
        </w:rPr>
      </w:pPr>
      <w:r>
        <w:rPr>
          <w:rFonts w:ascii="Calibri" w:hAnsi="Calibri" w:cs="Calibri"/>
          <w:color w:val="1C283D"/>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FD57C0" w:rsidRDefault="00FD57C0" w:rsidP="00FD57C0">
      <w:pPr>
        <w:shd w:val="clear" w:color="auto" w:fill="FFFFFF"/>
        <w:ind w:firstLine="567"/>
        <w:jc w:val="both"/>
        <w:rPr>
          <w:color w:val="1C283D"/>
        </w:rPr>
      </w:pPr>
      <w:r>
        <w:rPr>
          <w:rFonts w:ascii="Calibri" w:hAnsi="Calibri" w:cs="Calibri"/>
          <w:color w:val="1C283D"/>
        </w:rPr>
        <w:t>(3) Beş yıllık sürenin sonunda vize işlemini tamamlayan kişi ve kurumların; uygulanmasının üzerinden en az bir yıl geçmiş olan tüm ihtar puanları silinir.</w:t>
      </w:r>
    </w:p>
    <w:p w:rsidR="00FD57C0" w:rsidRDefault="00FD57C0" w:rsidP="00FD57C0">
      <w:pPr>
        <w:shd w:val="clear" w:color="auto" w:fill="FFFFFF"/>
        <w:ind w:firstLine="567"/>
        <w:jc w:val="both"/>
        <w:rPr>
          <w:color w:val="1C283D"/>
        </w:rPr>
      </w:pPr>
      <w:r>
        <w:rPr>
          <w:rFonts w:ascii="Calibri" w:hAnsi="Calibri" w:cs="Calibri"/>
          <w:color w:val="1C283D"/>
        </w:rPr>
        <w:t>(4)</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-30/4/2015-29342)</w:t>
      </w:r>
      <w:r>
        <w:rPr>
          <w:rFonts w:ascii="Calibri" w:hAnsi="Calibri" w:cs="Calibri"/>
          <w:color w:val="1C283D"/>
        </w:rPr>
        <w:t> Bu Yönetmelik uyarınca kişi ve kurumlara uygulanan ihtar puanlarına ilişkin itirazlar, işlemin tebliğ tarihinden itibaren en geç 10 iş günü içinde Genel Müdürlüğe yapılır. Bu süreden sonra yapılacak itirazlar dikkate alınmaz.</w:t>
      </w:r>
    </w:p>
    <w:p w:rsidR="00FD57C0" w:rsidRDefault="00FD57C0" w:rsidP="00FD57C0">
      <w:pPr>
        <w:shd w:val="clear" w:color="auto" w:fill="FFFFFF"/>
        <w:ind w:firstLine="567"/>
        <w:jc w:val="both"/>
        <w:rPr>
          <w:color w:val="1C283D"/>
        </w:rPr>
      </w:pPr>
      <w:r>
        <w:rPr>
          <w:rFonts w:ascii="Calibri" w:hAnsi="Calibri" w:cs="Calibri"/>
          <w:b/>
          <w:bCs/>
          <w:color w:val="1C283D"/>
        </w:rPr>
        <w:t>Yetkilerin askıya alınması, iptali ve itiraz</w:t>
      </w:r>
    </w:p>
    <w:p w:rsidR="00FD57C0" w:rsidRDefault="00FD57C0" w:rsidP="00FD57C0">
      <w:pPr>
        <w:shd w:val="clear" w:color="auto" w:fill="FFFFFF"/>
        <w:ind w:firstLine="567"/>
        <w:jc w:val="both"/>
        <w:rPr>
          <w:color w:val="1C283D"/>
        </w:rPr>
      </w:pPr>
      <w:r>
        <w:rPr>
          <w:rFonts w:ascii="Calibri" w:hAnsi="Calibri" w:cs="Calibri"/>
          <w:b/>
          <w:bCs/>
          <w:color w:val="1C283D"/>
        </w:rPr>
        <w:t>MADDE 34 </w:t>
      </w:r>
      <w:r>
        <w:rPr>
          <w:rFonts w:ascii="Calibri" w:hAnsi="Calibri" w:cs="Calibri"/>
          <w:color w:val="1C283D"/>
        </w:rPr>
        <w:t>– </w:t>
      </w:r>
      <w:r>
        <w:rPr>
          <w:rFonts w:ascii="Calibri" w:hAnsi="Calibri" w:cs="Calibri"/>
          <w:b/>
          <w:bCs/>
          <w:color w:val="1C283D"/>
        </w:rPr>
        <w:t xml:space="preserve">(Başlığı ile birlikte </w:t>
      </w:r>
      <w:proofErr w:type="gramStart"/>
      <w:r>
        <w:rPr>
          <w:rFonts w:ascii="Calibri" w:hAnsi="Calibri" w:cs="Calibri"/>
          <w:b/>
          <w:bCs/>
          <w:color w:val="1C283D"/>
        </w:rPr>
        <w:t>değişik:RG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FD57C0" w:rsidRDefault="00FD57C0" w:rsidP="00FD57C0">
      <w:pPr>
        <w:shd w:val="clear" w:color="auto" w:fill="FFFFFF"/>
        <w:ind w:firstLine="567"/>
        <w:jc w:val="both"/>
        <w:rPr>
          <w:color w:val="1C283D"/>
        </w:rPr>
      </w:pPr>
      <w:r>
        <w:rPr>
          <w:rFonts w:ascii="Calibri" w:hAnsi="Calibri" w:cs="Calibri"/>
          <w:color w:val="1C283D"/>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w:t>
      </w:r>
      <w:proofErr w:type="gramStart"/>
      <w:r>
        <w:rPr>
          <w:rFonts w:ascii="Calibri" w:hAnsi="Calibri" w:cs="Calibri"/>
          <w:color w:val="1C283D"/>
        </w:rPr>
        <w:t>KATİP</w:t>
      </w:r>
      <w:proofErr w:type="gramEnd"/>
      <w:r>
        <w:rPr>
          <w:rFonts w:ascii="Calibri" w:hAnsi="Calibri" w:cs="Calibri"/>
          <w:color w:val="1C283D"/>
        </w:rPr>
        <w:t xml:space="preserve"> sistemi üzerindeki mevcut tüm sözleşmeleri, askıya alınma sürecinin başlangıcından itibaren herhangi bir işleme gerek kalmaksızın iptal edilir.</w:t>
      </w:r>
    </w:p>
    <w:p w:rsidR="00FD57C0" w:rsidRDefault="00FD57C0" w:rsidP="00FD57C0">
      <w:pPr>
        <w:shd w:val="clear" w:color="auto" w:fill="FFFFFF"/>
        <w:ind w:firstLine="567"/>
        <w:jc w:val="both"/>
        <w:rPr>
          <w:color w:val="1C283D"/>
        </w:rPr>
      </w:pPr>
      <w:r>
        <w:rPr>
          <w:rFonts w:ascii="Calibri" w:hAnsi="Calibri" w:cs="Calibri"/>
          <w:color w:val="1C283D"/>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FD57C0" w:rsidRDefault="00FD57C0" w:rsidP="00FD57C0">
      <w:pPr>
        <w:shd w:val="clear" w:color="auto" w:fill="FFFFFF"/>
        <w:ind w:firstLine="567"/>
        <w:jc w:val="both"/>
        <w:rPr>
          <w:color w:val="1C283D"/>
        </w:rPr>
      </w:pPr>
      <w:r>
        <w:rPr>
          <w:rFonts w:ascii="Calibri" w:hAnsi="Calibri" w:cs="Calibri"/>
          <w:color w:val="1C283D"/>
        </w:rPr>
        <w:t>(4) Yetki belgesinin geçerliliğinin askıya alınması veya doğrudan iptali durumunda önceden yapılan aday kayıt işlemlerinden doğan hukuki sonuçlardan iptal edilen veya geçerliliği askıya alınan yetki belgesi sahipleri sorumludur.</w:t>
      </w:r>
    </w:p>
    <w:p w:rsidR="00FD57C0" w:rsidRDefault="00FD57C0" w:rsidP="00FD57C0">
      <w:pPr>
        <w:shd w:val="clear" w:color="auto" w:fill="FFFFFF"/>
        <w:ind w:firstLine="567"/>
        <w:jc w:val="both"/>
        <w:rPr>
          <w:color w:val="1C283D"/>
        </w:rPr>
      </w:pPr>
      <w:r>
        <w:rPr>
          <w:rFonts w:ascii="Calibri" w:hAnsi="Calibri" w:cs="Calibri"/>
          <w:color w:val="1C283D"/>
        </w:rPr>
        <w:lastRenderedPageBreak/>
        <w:t>(5) Bu Yönetmelik uyarınca yetkilendirilen kişi veya eğitim kurumlarında aşağıdaki durumlardan birinin varlığının tespiti halinde ilgili kişi, eğitim kurumu merkezi veya şubesine verilen yetki belgesinin geçerliliği;</w:t>
      </w:r>
    </w:p>
    <w:p w:rsidR="00FD57C0" w:rsidRDefault="00FD57C0" w:rsidP="00FD57C0">
      <w:pPr>
        <w:shd w:val="clear" w:color="auto" w:fill="FFFFFF"/>
        <w:ind w:firstLine="567"/>
        <w:jc w:val="both"/>
        <w:rPr>
          <w:color w:val="1C283D"/>
        </w:rPr>
      </w:pPr>
      <w:r>
        <w:rPr>
          <w:rFonts w:ascii="Calibri" w:hAnsi="Calibri" w:cs="Calibri"/>
          <w:color w:val="1C283D"/>
        </w:rPr>
        <w:t>a) Bu Yönetmelik gereği düzenlenen evrakın gerçeğe aykırılığının tespiti halinde üç ay,</w:t>
      </w:r>
    </w:p>
    <w:p w:rsidR="00FD57C0" w:rsidRDefault="00FD57C0" w:rsidP="00FD57C0">
      <w:pPr>
        <w:shd w:val="clear" w:color="auto" w:fill="FFFFFF"/>
        <w:ind w:firstLine="567"/>
        <w:jc w:val="both"/>
        <w:rPr>
          <w:color w:val="1C283D"/>
        </w:rPr>
      </w:pPr>
      <w:r>
        <w:rPr>
          <w:rFonts w:ascii="Calibri" w:hAnsi="Calibri" w:cs="Calibri"/>
          <w:color w:val="1C283D"/>
        </w:rPr>
        <w:t>b) Şirket ortaklarının uygunsuzluğunun ilgili kuruma bildirilmesine rağmen durumun 30 gün içerisinde düzeltilmemesi halinde üç ay,</w:t>
      </w:r>
    </w:p>
    <w:p w:rsidR="00FD57C0" w:rsidRDefault="00FD57C0" w:rsidP="00FD57C0">
      <w:pPr>
        <w:shd w:val="clear" w:color="auto" w:fill="FFFFFF"/>
        <w:ind w:firstLine="567"/>
        <w:jc w:val="both"/>
        <w:rPr>
          <w:color w:val="1C283D"/>
        </w:rPr>
      </w:pPr>
      <w:r>
        <w:rPr>
          <w:rFonts w:ascii="Calibri" w:hAnsi="Calibri" w:cs="Calibri"/>
          <w:color w:val="1C283D"/>
        </w:rPr>
        <w:t>c) Yetki aldığı adres dışında hizmet vermeleri veya irtibat bürosu açmaları halinde altı ay,</w:t>
      </w:r>
    </w:p>
    <w:p w:rsidR="00FD57C0" w:rsidRDefault="00FD57C0" w:rsidP="00FD57C0">
      <w:pPr>
        <w:shd w:val="clear" w:color="auto" w:fill="FFFFFF"/>
        <w:ind w:firstLine="567"/>
        <w:jc w:val="both"/>
        <w:rPr>
          <w:color w:val="1C283D"/>
        </w:rPr>
      </w:pPr>
      <w:r>
        <w:rPr>
          <w:rFonts w:ascii="Calibri" w:hAnsi="Calibri" w:cs="Calibri"/>
          <w:color w:val="1C283D"/>
        </w:rPr>
        <w:t>ç) Sunmakla yükümlü oldukları hizmetlerin tamamını veya bir kısmını devretmeleri halinde altı ay,</w:t>
      </w:r>
    </w:p>
    <w:p w:rsidR="00FD57C0" w:rsidRDefault="00FD57C0" w:rsidP="00FD57C0">
      <w:pPr>
        <w:shd w:val="clear" w:color="auto" w:fill="FFFFFF"/>
        <w:ind w:firstLine="567"/>
        <w:jc w:val="both"/>
        <w:rPr>
          <w:color w:val="1C283D"/>
        </w:rPr>
      </w:pPr>
      <w:r>
        <w:rPr>
          <w:rFonts w:ascii="Calibri" w:hAnsi="Calibri" w:cs="Calibri"/>
          <w:color w:val="1C283D"/>
        </w:rPr>
        <w:t>d) Genel Müdürlükten onay alınmadan adres değişikliği yapılması veya unvan değişikliği ile ilgili bildirim yükümlülüğünü 30 gün içinde yerine getirmemesi halinde bir yıl,</w:t>
      </w:r>
    </w:p>
    <w:p w:rsidR="00FD57C0" w:rsidRDefault="00FD57C0" w:rsidP="00FD57C0">
      <w:pPr>
        <w:shd w:val="clear" w:color="auto" w:fill="FFFFFF"/>
        <w:ind w:firstLine="567"/>
        <w:jc w:val="both"/>
        <w:rPr>
          <w:color w:val="1C283D"/>
        </w:rPr>
      </w:pPr>
      <w:proofErr w:type="gramStart"/>
      <w:r>
        <w:rPr>
          <w:rFonts w:ascii="Calibri" w:hAnsi="Calibri" w:cs="Calibri"/>
          <w:color w:val="1C283D"/>
        </w:rPr>
        <w:t>süreyle</w:t>
      </w:r>
      <w:proofErr w:type="gramEnd"/>
      <w:r>
        <w:rPr>
          <w:rFonts w:ascii="Calibri" w:hAnsi="Calibri" w:cs="Calibri"/>
          <w:color w:val="1C283D"/>
        </w:rPr>
        <w:t xml:space="preserve"> askıya alınır.</w:t>
      </w:r>
    </w:p>
    <w:p w:rsidR="00FD57C0" w:rsidRDefault="00FD57C0" w:rsidP="00FD57C0">
      <w:pPr>
        <w:shd w:val="clear" w:color="auto" w:fill="FFFFFF"/>
        <w:ind w:firstLine="567"/>
        <w:jc w:val="both"/>
        <w:rPr>
          <w:color w:val="1C283D"/>
        </w:rPr>
      </w:pPr>
      <w:r>
        <w:rPr>
          <w:rFonts w:ascii="Calibri" w:hAnsi="Calibri" w:cs="Calibri"/>
          <w:color w:val="1C283D"/>
        </w:rPr>
        <w:t>(6) Bu Yönetmelik uyarınca yetkilendirilen kişi veya eğitim kurumlarında aşağıdaki durumlardan birinin varlığının tespiti halinde ilgili kişi, eğitim kurumu merkezi veya şubesine verilen yetki belgesinin geçerliliği;</w:t>
      </w:r>
    </w:p>
    <w:p w:rsidR="00FD57C0" w:rsidRDefault="00FD57C0" w:rsidP="00FD57C0">
      <w:pPr>
        <w:shd w:val="clear" w:color="auto" w:fill="FFFFFF"/>
        <w:ind w:firstLine="567"/>
        <w:jc w:val="both"/>
        <w:rPr>
          <w:color w:val="1C283D"/>
        </w:rPr>
      </w:pPr>
      <w:r>
        <w:rPr>
          <w:rFonts w:ascii="Calibri" w:hAnsi="Calibri" w:cs="Calibri"/>
          <w:color w:val="1C283D"/>
        </w:rPr>
        <w:t>a) Bir vize döneminde eğitim kurumunun yetki belgesinin üç defa askıya alınması,</w:t>
      </w:r>
    </w:p>
    <w:p w:rsidR="00FD57C0" w:rsidRDefault="00FD57C0" w:rsidP="00FD57C0">
      <w:pPr>
        <w:shd w:val="clear" w:color="auto" w:fill="FFFFFF"/>
        <w:ind w:firstLine="567"/>
        <w:jc w:val="both"/>
        <w:rPr>
          <w:color w:val="1C283D"/>
        </w:rPr>
      </w:pPr>
      <w:r>
        <w:rPr>
          <w:rFonts w:ascii="Calibri" w:hAnsi="Calibri" w:cs="Calibri"/>
          <w:color w:val="1C283D"/>
        </w:rPr>
        <w:t>b) Belgesi askıda olan kişi ve kurumların bu süre içinde faaliyetleri ile ilgili sözleşme yaptıklarının veya hizmet vermelerinin tespiti,</w:t>
      </w:r>
    </w:p>
    <w:p w:rsidR="00FD57C0" w:rsidRDefault="00FD57C0" w:rsidP="00FD57C0">
      <w:pPr>
        <w:shd w:val="clear" w:color="auto" w:fill="FFFFFF"/>
        <w:ind w:firstLine="567"/>
        <w:jc w:val="both"/>
        <w:rPr>
          <w:color w:val="1C283D"/>
        </w:rPr>
      </w:pPr>
      <w:r>
        <w:rPr>
          <w:rFonts w:ascii="Calibri" w:hAnsi="Calibri" w:cs="Calibri"/>
          <w:color w:val="1C283D"/>
        </w:rPr>
        <w:t>c) Bu Yönetmeliğin 14 üncü maddesinde istenilen başvuru evraklarından herhangi birinin gerçeğe aykırılığının tespiti,</w:t>
      </w:r>
    </w:p>
    <w:p w:rsidR="00FD57C0" w:rsidRDefault="00FD57C0" w:rsidP="00FD57C0">
      <w:pPr>
        <w:shd w:val="clear" w:color="auto" w:fill="FFFFFF"/>
        <w:ind w:firstLine="567"/>
        <w:jc w:val="both"/>
        <w:rPr>
          <w:color w:val="1C283D"/>
        </w:rPr>
      </w:pPr>
      <w:proofErr w:type="gramStart"/>
      <w:r>
        <w:rPr>
          <w:rFonts w:ascii="Calibri" w:hAnsi="Calibri" w:cs="Calibri"/>
          <w:color w:val="1C283D"/>
        </w:rPr>
        <w:t>halinde</w:t>
      </w:r>
      <w:proofErr w:type="gramEnd"/>
      <w:r>
        <w:rPr>
          <w:rFonts w:ascii="Calibri" w:hAnsi="Calibri" w:cs="Calibri"/>
          <w:color w:val="1C283D"/>
        </w:rPr>
        <w:t xml:space="preserve"> doğrudan iptal edilir.</w:t>
      </w:r>
    </w:p>
    <w:p w:rsidR="00FD57C0" w:rsidRDefault="00FD57C0" w:rsidP="00FD57C0">
      <w:pPr>
        <w:shd w:val="clear" w:color="auto" w:fill="FFFFFF"/>
        <w:ind w:firstLine="567"/>
        <w:jc w:val="both"/>
        <w:rPr>
          <w:color w:val="1C283D"/>
        </w:rPr>
      </w:pPr>
      <w:r>
        <w:rPr>
          <w:rFonts w:ascii="Calibri" w:hAnsi="Calibri" w:cs="Calibri"/>
          <w:color w:val="1C283D"/>
        </w:rPr>
        <w:t>(7) Yetki belgesi iptal edilen kişiler ve eğitim kurumları ile bu kurumlarda kurucu veya ortak olanların başvuruları, iptal tarihinden itibaren iki yılın tamamlanmasına kadar askıya alınır.</w:t>
      </w:r>
    </w:p>
    <w:p w:rsidR="00FD57C0" w:rsidRDefault="00FD57C0" w:rsidP="00FD57C0">
      <w:pPr>
        <w:shd w:val="clear" w:color="auto" w:fill="FFFFFF"/>
        <w:ind w:firstLine="567"/>
        <w:jc w:val="both"/>
        <w:rPr>
          <w:color w:val="1C283D"/>
        </w:rPr>
      </w:pPr>
      <w:r>
        <w:rPr>
          <w:rFonts w:ascii="Calibri" w:hAnsi="Calibri" w:cs="Calibri"/>
          <w:color w:val="1C283D"/>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FD57C0" w:rsidRDefault="00FD57C0" w:rsidP="00FD57C0">
      <w:pPr>
        <w:shd w:val="clear" w:color="auto" w:fill="FFFFFF"/>
        <w:ind w:firstLine="567"/>
        <w:jc w:val="both"/>
        <w:rPr>
          <w:color w:val="1C283D"/>
        </w:rPr>
      </w:pPr>
      <w:r>
        <w:rPr>
          <w:rFonts w:ascii="Calibri" w:hAnsi="Calibri" w:cs="Calibri"/>
          <w:b/>
          <w:bCs/>
          <w:color w:val="1C283D"/>
        </w:rPr>
        <w:t>İtiraz komisyonunun çalışma şekli</w:t>
      </w:r>
    </w:p>
    <w:p w:rsidR="00FD57C0" w:rsidRDefault="00FD57C0" w:rsidP="00FD57C0">
      <w:pPr>
        <w:shd w:val="clear" w:color="auto" w:fill="FFFFFF"/>
        <w:ind w:firstLine="567"/>
        <w:jc w:val="both"/>
        <w:rPr>
          <w:color w:val="1C283D"/>
        </w:rPr>
      </w:pPr>
      <w:r>
        <w:rPr>
          <w:rFonts w:ascii="Calibri" w:hAnsi="Calibri" w:cs="Calibri"/>
          <w:b/>
          <w:bCs/>
          <w:color w:val="1C283D"/>
        </w:rPr>
        <w:t>MADDE 34/A – (</w:t>
      </w:r>
      <w:proofErr w:type="gramStart"/>
      <w:r>
        <w:rPr>
          <w:rFonts w:ascii="Calibri" w:hAnsi="Calibri" w:cs="Calibri"/>
          <w:b/>
          <w:bCs/>
          <w:color w:val="1C283D"/>
        </w:rPr>
        <w:t>Ek:RG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FD57C0" w:rsidRDefault="00FD57C0" w:rsidP="00FD57C0">
      <w:pPr>
        <w:shd w:val="clear" w:color="auto" w:fill="FFFFFF"/>
        <w:ind w:firstLine="567"/>
        <w:jc w:val="both"/>
        <w:rPr>
          <w:color w:val="1C283D"/>
        </w:rPr>
      </w:pPr>
      <w:r>
        <w:rPr>
          <w:rFonts w:ascii="Calibri" w:hAnsi="Calibri" w:cs="Calibri"/>
          <w:b/>
          <w:bCs/>
          <w:color w:val="1C283D"/>
        </w:rPr>
        <w:t>Mesleki bağımsızlık ve etik ilkeler</w:t>
      </w:r>
    </w:p>
    <w:p w:rsidR="00FD57C0" w:rsidRDefault="00FD57C0" w:rsidP="00FD57C0">
      <w:pPr>
        <w:shd w:val="clear" w:color="auto" w:fill="FFFFFF"/>
        <w:ind w:firstLine="567"/>
        <w:jc w:val="both"/>
        <w:rPr>
          <w:color w:val="1C283D"/>
        </w:rPr>
      </w:pPr>
      <w:r>
        <w:rPr>
          <w:rFonts w:ascii="Calibri" w:hAnsi="Calibri" w:cs="Calibri"/>
          <w:b/>
          <w:bCs/>
          <w:color w:val="1C283D"/>
        </w:rPr>
        <w:t>MADDE 35</w:t>
      </w:r>
      <w:r>
        <w:rPr>
          <w:rFonts w:ascii="Calibri" w:hAnsi="Calibri" w:cs="Calibri"/>
          <w:color w:val="1C283D"/>
        </w:rPr>
        <w:t> – (1) İş sağlığı ve güvenliği hizmetleri ve bu Yönetmelik kapsamındaki eğitimlerde görevlendirilenler;</w:t>
      </w:r>
    </w:p>
    <w:p w:rsidR="00FD57C0" w:rsidRDefault="00FD57C0" w:rsidP="00FD57C0">
      <w:pPr>
        <w:shd w:val="clear" w:color="auto" w:fill="FFFFFF"/>
        <w:ind w:firstLine="567"/>
        <w:jc w:val="both"/>
        <w:rPr>
          <w:color w:val="1C283D"/>
        </w:rPr>
      </w:pPr>
      <w:r>
        <w:rPr>
          <w:rFonts w:ascii="Calibri" w:hAnsi="Calibri" w:cs="Calibri"/>
          <w:color w:val="1C283D"/>
        </w:rPr>
        <w:lastRenderedPageBreak/>
        <w:t>a) Sağlık ve güvenlik riskleri konusunda, işveren ve çalışanlara önerilerde bulunurken hiçbir etki altında kalmazlar.</w:t>
      </w:r>
    </w:p>
    <w:p w:rsidR="00FD57C0" w:rsidRDefault="00FD57C0" w:rsidP="00FD57C0">
      <w:pPr>
        <w:shd w:val="clear" w:color="auto" w:fill="FFFFFF"/>
        <w:ind w:firstLine="567"/>
        <w:jc w:val="both"/>
        <w:rPr>
          <w:color w:val="1C283D"/>
        </w:rPr>
      </w:pPr>
      <w:r>
        <w:rPr>
          <w:rFonts w:ascii="Calibri" w:hAnsi="Calibri" w:cs="Calibri"/>
          <w:color w:val="1C283D"/>
        </w:rPr>
        <w:t>b) Hizmet sundukları kişilerle güven, gizlilik ve eşitliğe dayanan bir ilişki kurar ve ayrım gözetmeksizin tümünü eşit olarak değerlendirirler.</w:t>
      </w:r>
    </w:p>
    <w:p w:rsidR="00FD57C0" w:rsidRDefault="00FD57C0" w:rsidP="00FD57C0">
      <w:pPr>
        <w:shd w:val="clear" w:color="auto" w:fill="FFFFFF"/>
        <w:ind w:firstLine="567"/>
        <w:jc w:val="both"/>
        <w:rPr>
          <w:color w:val="1C283D"/>
        </w:rPr>
      </w:pPr>
      <w:r>
        <w:rPr>
          <w:rFonts w:ascii="Calibri" w:hAnsi="Calibri" w:cs="Calibri"/>
          <w:color w:val="1C283D"/>
        </w:rPr>
        <w:t>c) Çalışma ortamı ve koşullarının düzenlenmesinde, kendi aralarında, yönetici ve çalışanlarla iletişime açık ve işbirliği içerisinde hareket ederler.</w:t>
      </w:r>
    </w:p>
    <w:p w:rsidR="00FD57C0" w:rsidRDefault="00FD57C0" w:rsidP="00FD57C0">
      <w:pPr>
        <w:shd w:val="clear" w:color="auto" w:fill="FFFFFF"/>
        <w:ind w:firstLine="567"/>
        <w:jc w:val="both"/>
        <w:rPr>
          <w:color w:val="1C283D"/>
        </w:rPr>
      </w:pPr>
      <w:r>
        <w:rPr>
          <w:rFonts w:ascii="Calibri" w:hAnsi="Calibri" w:cs="Calibri"/>
          <w:color w:val="1C283D"/>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FD57C0" w:rsidRDefault="00FD57C0" w:rsidP="00FD57C0">
      <w:pPr>
        <w:shd w:val="clear" w:color="auto" w:fill="FFFFFF"/>
        <w:ind w:firstLine="567"/>
        <w:jc w:val="both"/>
        <w:rPr>
          <w:color w:val="1C283D"/>
        </w:rPr>
      </w:pPr>
      <w:r>
        <w:rPr>
          <w:rFonts w:ascii="Calibri" w:hAnsi="Calibri" w:cs="Calibri"/>
          <w:color w:val="1C283D"/>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FD57C0" w:rsidRDefault="00FD57C0" w:rsidP="00FD57C0">
      <w:pPr>
        <w:shd w:val="clear" w:color="auto" w:fill="FFFFFF"/>
        <w:ind w:firstLine="567"/>
        <w:jc w:val="both"/>
        <w:rPr>
          <w:color w:val="1C283D"/>
        </w:rPr>
      </w:pPr>
      <w:r>
        <w:rPr>
          <w:rFonts w:ascii="Calibri" w:hAnsi="Calibri" w:cs="Calibri"/>
          <w:b/>
          <w:bCs/>
          <w:color w:val="1C283D"/>
        </w:rPr>
        <w:t>Tebligatların bildirimi ve elektronik tebligat</w:t>
      </w:r>
    </w:p>
    <w:p w:rsidR="00FD57C0" w:rsidRDefault="00FD57C0" w:rsidP="00FD57C0">
      <w:pPr>
        <w:shd w:val="clear" w:color="auto" w:fill="FFFFFF"/>
        <w:ind w:firstLine="567"/>
        <w:jc w:val="both"/>
        <w:rPr>
          <w:color w:val="1C283D"/>
        </w:rPr>
      </w:pPr>
      <w:r>
        <w:rPr>
          <w:rFonts w:ascii="Calibri" w:hAnsi="Calibri" w:cs="Calibri"/>
          <w:b/>
          <w:bCs/>
          <w:color w:val="1C283D"/>
        </w:rPr>
        <w:t>MADDE 35/A –(</w:t>
      </w:r>
      <w:proofErr w:type="gramStart"/>
      <w:r>
        <w:rPr>
          <w:rFonts w:ascii="Calibri" w:hAnsi="Calibri" w:cs="Calibri"/>
          <w:b/>
          <w:bCs/>
          <w:color w:val="1C283D"/>
        </w:rPr>
        <w:t>Ek:RG</w:t>
      </w:r>
      <w:proofErr w:type="gramEnd"/>
      <w:r>
        <w:rPr>
          <w:rFonts w:ascii="Calibri" w:hAnsi="Calibri" w:cs="Calibri"/>
          <w:b/>
          <w:bCs/>
          <w:color w:val="1C283D"/>
        </w:rPr>
        <w:t>-30/4/2015-29342)</w:t>
      </w:r>
      <w:r>
        <w:rPr>
          <w:rFonts w:ascii="Calibri" w:hAnsi="Calibri" w:cs="Calibri"/>
          <w:b/>
          <w:bCs/>
          <w:color w:val="1C283D"/>
          <w:vertAlign w:val="superscript"/>
        </w:rPr>
        <w:t>(4)</w:t>
      </w:r>
    </w:p>
    <w:p w:rsidR="00FD57C0" w:rsidRDefault="00FD57C0" w:rsidP="00FD57C0">
      <w:pPr>
        <w:shd w:val="clear" w:color="auto" w:fill="FFFFFF"/>
        <w:ind w:firstLine="567"/>
        <w:jc w:val="both"/>
        <w:rPr>
          <w:color w:val="1C283D"/>
        </w:rPr>
      </w:pPr>
      <w:r>
        <w:rPr>
          <w:rFonts w:ascii="Calibri" w:hAnsi="Calibri" w:cs="Calibri"/>
          <w:color w:val="1C283D"/>
        </w:rPr>
        <w:t>(1) Genel Müdürlükçe kişi, kurum veya kuruluşlara yazılacak yazı ve yapılacak bildirimlerin tebliğinde, İSG-</w:t>
      </w:r>
      <w:proofErr w:type="gramStart"/>
      <w:r>
        <w:rPr>
          <w:rFonts w:ascii="Calibri" w:hAnsi="Calibri" w:cs="Calibri"/>
          <w:color w:val="1C283D"/>
        </w:rPr>
        <w:t>KATİP</w:t>
      </w:r>
      <w:proofErr w:type="gramEnd"/>
      <w:r>
        <w:rPr>
          <w:rFonts w:ascii="Calibri" w:hAnsi="Calibri" w:cs="Calibri"/>
          <w:color w:val="1C283D"/>
        </w:rPr>
        <w:t xml:space="preserve"> sisteminde veya Sosyal Güvenlik Kurumunda işyeri sicil sistemine beyan edilen adres ve/veya elektronik posta dikkate alınır. Adres ve/veya elektronik posta değişikliği olması halinde bu değişikliğin bir ay içinde İSG-</w:t>
      </w:r>
      <w:proofErr w:type="gramStart"/>
      <w:r>
        <w:rPr>
          <w:rFonts w:ascii="Calibri" w:hAnsi="Calibri" w:cs="Calibri"/>
          <w:color w:val="1C283D"/>
        </w:rPr>
        <w:t>KATİP</w:t>
      </w:r>
      <w:proofErr w:type="gramEnd"/>
      <w:r>
        <w:rPr>
          <w:rFonts w:ascii="Calibri" w:hAnsi="Calibri" w:cs="Calibri"/>
          <w:color w:val="1C283D"/>
        </w:rPr>
        <w:t xml:space="preserve"> sistemi üzerinden beyan edilmesi zorunludur. Değişikliği zamanında beyan etmeyenlerin daha önce beyan ettiği adrese ve elektronik postaya yapılan yazışma ve bildirimler geçerlidir.</w:t>
      </w:r>
    </w:p>
    <w:p w:rsidR="00FD57C0" w:rsidRDefault="00FD57C0" w:rsidP="00FD57C0">
      <w:pPr>
        <w:shd w:val="clear" w:color="auto" w:fill="FFFFFF"/>
        <w:ind w:firstLine="567"/>
        <w:jc w:val="both"/>
        <w:rPr>
          <w:color w:val="1C283D"/>
        </w:rPr>
      </w:pPr>
      <w:r>
        <w:rPr>
          <w:rFonts w:ascii="Calibri" w:hAnsi="Calibri" w:cs="Calibri"/>
          <w:color w:val="1C283D"/>
        </w:rPr>
        <w:t>(2) Elektronik Tebligat Yönetmeliği kapsamında şirket veya kurumlar, bu Yönetmeliğin 19 uncu maddesine göre yapılacak tebligatlara esas olmak üzere elektronik tebligat adresinin İSG-</w:t>
      </w:r>
      <w:proofErr w:type="gramStart"/>
      <w:r>
        <w:rPr>
          <w:rFonts w:ascii="Calibri" w:hAnsi="Calibri" w:cs="Calibri"/>
          <w:color w:val="1C283D"/>
        </w:rPr>
        <w:t>KATİP</w:t>
      </w:r>
      <w:proofErr w:type="gramEnd"/>
      <w:r>
        <w:rPr>
          <w:rFonts w:ascii="Calibri" w:hAnsi="Calibri" w:cs="Calibri"/>
          <w:color w:val="1C283D"/>
        </w:rPr>
        <w:t xml:space="preserve"> sistemine kayıt edilmesi zorunludur.</w:t>
      </w:r>
      <w:r>
        <w:rPr>
          <w:rFonts w:ascii="Calibri" w:hAnsi="Calibri" w:cs="Calibri"/>
          <w:b/>
          <w:bCs/>
          <w:color w:val="1C283D"/>
          <w:vertAlign w:val="superscript"/>
        </w:rPr>
        <w:t> (4)</w:t>
      </w:r>
    </w:p>
    <w:p w:rsidR="00FD57C0" w:rsidRDefault="00FD57C0" w:rsidP="00FD57C0">
      <w:pPr>
        <w:shd w:val="clear" w:color="auto" w:fill="FFFFFF"/>
        <w:ind w:firstLine="567"/>
        <w:jc w:val="both"/>
        <w:rPr>
          <w:color w:val="1C283D"/>
        </w:rPr>
      </w:pPr>
      <w:r>
        <w:rPr>
          <w:rFonts w:ascii="Calibri" w:hAnsi="Calibri" w:cs="Calibri"/>
          <w:color w:val="1C283D"/>
        </w:rPr>
        <w:t>(3) Elektronik posta adresi zorunluluğu bulunmayan kişi ve kurumlar ise 28/A, 31, 32, 33 ve 34 üncü maddeleri çerçevesinde kendilerine elektronik tebligat yapılmasını istemeleri halinde elektronik tebligat adreslerinin İSG-</w:t>
      </w:r>
      <w:proofErr w:type="gramStart"/>
      <w:r>
        <w:rPr>
          <w:rFonts w:ascii="Calibri" w:hAnsi="Calibri" w:cs="Calibri"/>
          <w:color w:val="1C283D"/>
        </w:rPr>
        <w:t>KATİP</w:t>
      </w:r>
      <w:proofErr w:type="gramEnd"/>
      <w:r>
        <w:rPr>
          <w:rFonts w:ascii="Calibri" w:hAnsi="Calibri" w:cs="Calibri"/>
          <w:color w:val="1C283D"/>
        </w:rPr>
        <w:t xml:space="preserve"> sistemine kayıt edilmesi zorunludur</w:t>
      </w:r>
      <w:r>
        <w:rPr>
          <w:color w:val="1C283D"/>
        </w:rPr>
        <w:t>.</w:t>
      </w:r>
      <w:r>
        <w:rPr>
          <w:rFonts w:ascii="Calibri" w:hAnsi="Calibri" w:cs="Calibri"/>
          <w:b/>
          <w:bCs/>
          <w:color w:val="1C283D"/>
          <w:vertAlign w:val="superscript"/>
        </w:rPr>
        <w:t> (4)</w:t>
      </w:r>
    </w:p>
    <w:p w:rsidR="00FD57C0" w:rsidRDefault="00FD57C0" w:rsidP="00FD57C0">
      <w:pPr>
        <w:shd w:val="clear" w:color="auto" w:fill="FFFFFF"/>
        <w:ind w:firstLine="567"/>
        <w:jc w:val="both"/>
        <w:rPr>
          <w:color w:val="1C283D"/>
        </w:rPr>
      </w:pPr>
      <w:r>
        <w:rPr>
          <w:rFonts w:ascii="Calibri" w:hAnsi="Calibri" w:cs="Calibri"/>
          <w:b/>
          <w:bCs/>
          <w:color w:val="1C283D"/>
        </w:rPr>
        <w:t>Yürürlükten kaldırılan yönetmelik</w:t>
      </w:r>
    </w:p>
    <w:p w:rsidR="00FD57C0" w:rsidRDefault="00FD57C0" w:rsidP="00FD57C0">
      <w:pPr>
        <w:shd w:val="clear" w:color="auto" w:fill="FFFFFF"/>
        <w:ind w:firstLine="567"/>
        <w:jc w:val="both"/>
        <w:rPr>
          <w:color w:val="1C283D"/>
        </w:rPr>
      </w:pPr>
      <w:r>
        <w:rPr>
          <w:rFonts w:ascii="Calibri" w:hAnsi="Calibri" w:cs="Calibri"/>
          <w:b/>
          <w:bCs/>
          <w:color w:val="1C283D"/>
        </w:rPr>
        <w:t>MADDE 36</w:t>
      </w:r>
      <w:r>
        <w:rPr>
          <w:rFonts w:ascii="Calibri" w:hAnsi="Calibri" w:cs="Calibri"/>
          <w:color w:val="1C283D"/>
        </w:rPr>
        <w:t xml:space="preserve"> – (1) </w:t>
      </w:r>
      <w:proofErr w:type="gramStart"/>
      <w:r>
        <w:rPr>
          <w:rFonts w:ascii="Calibri" w:hAnsi="Calibri" w:cs="Calibri"/>
          <w:color w:val="1C283D"/>
        </w:rPr>
        <w:t>27/11/2010</w:t>
      </w:r>
      <w:proofErr w:type="gramEnd"/>
      <w:r>
        <w:rPr>
          <w:rFonts w:ascii="Calibri" w:hAnsi="Calibri" w:cs="Calibri"/>
          <w:color w:val="1C283D"/>
        </w:rPr>
        <w:t xml:space="preserve"> tarihli ve 27768 sayılı Resmî </w:t>
      </w:r>
      <w:proofErr w:type="spellStart"/>
      <w:r>
        <w:rPr>
          <w:rFonts w:ascii="Calibri" w:hAnsi="Calibri" w:cs="Calibri"/>
          <w:color w:val="1C283D"/>
        </w:rPr>
        <w:t>Gazete’de</w:t>
      </w:r>
      <w:proofErr w:type="spellEnd"/>
      <w:r>
        <w:rPr>
          <w:rFonts w:ascii="Calibri" w:hAnsi="Calibri" w:cs="Calibri"/>
          <w:color w:val="1C283D"/>
        </w:rPr>
        <w:t xml:space="preserve"> yayımlanan İş Güvenliği Uzmanlarının Görev, Yetki, Sorumluluk ve Eğitimleri Hakkındaki Yönetmelik yürürlükten kaldırılmıştır.</w:t>
      </w:r>
    </w:p>
    <w:p w:rsidR="00FD57C0" w:rsidRDefault="00FD57C0" w:rsidP="00FD57C0">
      <w:pPr>
        <w:shd w:val="clear" w:color="auto" w:fill="FFFFFF"/>
        <w:ind w:firstLine="567"/>
        <w:jc w:val="both"/>
        <w:rPr>
          <w:color w:val="1C283D"/>
        </w:rPr>
      </w:pPr>
      <w:r>
        <w:rPr>
          <w:rFonts w:ascii="Calibri" w:hAnsi="Calibri" w:cs="Calibri"/>
          <w:b/>
          <w:bCs/>
          <w:color w:val="1C283D"/>
        </w:rPr>
        <w:t>Mevcut eğitim kurumlarının durumu</w:t>
      </w:r>
    </w:p>
    <w:p w:rsidR="00FD57C0" w:rsidRDefault="00FD57C0" w:rsidP="00FD57C0">
      <w:pPr>
        <w:shd w:val="clear" w:color="auto" w:fill="FFFFFF"/>
        <w:ind w:firstLine="567"/>
        <w:jc w:val="both"/>
        <w:rPr>
          <w:color w:val="1C283D"/>
        </w:rPr>
      </w:pPr>
      <w:r>
        <w:rPr>
          <w:rFonts w:ascii="Calibri" w:hAnsi="Calibri" w:cs="Calibri"/>
          <w:b/>
          <w:bCs/>
          <w:color w:val="1C283D"/>
        </w:rPr>
        <w:t>GEÇİCİ MADDE 1</w:t>
      </w:r>
      <w:r>
        <w:rPr>
          <w:rFonts w:ascii="Calibri" w:hAnsi="Calibri" w:cs="Calibri"/>
          <w:color w:val="1C283D"/>
        </w:rPr>
        <w:t> – (1) Mevcut eğitim kurumlarının onaylanmış yerleşim planında değişiklik olması halinde, fiziki şartların bu Yönetmelik hükümlerine uygun olması şartı aranır.</w:t>
      </w:r>
    </w:p>
    <w:p w:rsidR="00FD57C0" w:rsidRDefault="00FD57C0" w:rsidP="00FD57C0">
      <w:pPr>
        <w:shd w:val="clear" w:color="auto" w:fill="FFFFFF"/>
        <w:ind w:firstLine="567"/>
        <w:jc w:val="both"/>
        <w:rPr>
          <w:color w:val="1C283D"/>
        </w:rPr>
      </w:pPr>
      <w:r>
        <w:rPr>
          <w:rFonts w:ascii="Calibri" w:hAnsi="Calibri" w:cs="Calibri"/>
          <w:color w:val="1C283D"/>
        </w:rPr>
        <w:t>(2) </w:t>
      </w:r>
      <w:r>
        <w:rPr>
          <w:rFonts w:ascii="Calibri" w:hAnsi="Calibri" w:cs="Calibri"/>
          <w:b/>
          <w:bCs/>
          <w:color w:val="1C283D"/>
        </w:rPr>
        <w:t>(</w:t>
      </w:r>
      <w:proofErr w:type="gramStart"/>
      <w:r>
        <w:rPr>
          <w:rFonts w:ascii="Calibri" w:hAnsi="Calibri" w:cs="Calibri"/>
          <w:b/>
          <w:bCs/>
          <w:color w:val="1C283D"/>
        </w:rPr>
        <w:t>Mülga:RG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b/>
          <w:bCs/>
          <w:i/>
          <w:iCs/>
          <w:color w:val="1C283D"/>
        </w:rPr>
        <w:t>Sınıflar arası yükselme</w:t>
      </w:r>
      <w:r>
        <w:rPr>
          <w:rFonts w:ascii="Calibri" w:hAnsi="Calibri" w:cs="Calibri"/>
          <w:b/>
          <w:bCs/>
          <w:i/>
          <w:iCs/>
          <w:color w:val="1C283D"/>
          <w:vertAlign w:val="superscript"/>
        </w:rPr>
        <w:t>(3)(7)</w:t>
      </w:r>
    </w:p>
    <w:p w:rsidR="00FD57C0" w:rsidRDefault="00FD57C0" w:rsidP="00FD57C0">
      <w:pPr>
        <w:shd w:val="clear" w:color="auto" w:fill="FFFFFF"/>
        <w:ind w:firstLine="567"/>
        <w:jc w:val="both"/>
        <w:rPr>
          <w:color w:val="1C283D"/>
        </w:rPr>
      </w:pPr>
      <w:r>
        <w:rPr>
          <w:rFonts w:ascii="Calibri" w:hAnsi="Calibri" w:cs="Calibri"/>
          <w:b/>
          <w:bCs/>
          <w:i/>
          <w:iCs/>
          <w:color w:val="1C283D"/>
        </w:rPr>
        <w:t>GEÇİCİ MADDE 2 – (Ek: RG-</w:t>
      </w:r>
      <w:proofErr w:type="gramStart"/>
      <w:r>
        <w:rPr>
          <w:rFonts w:ascii="Calibri" w:hAnsi="Calibri" w:cs="Calibri"/>
          <w:b/>
          <w:bCs/>
          <w:i/>
          <w:iCs/>
          <w:color w:val="1C283D"/>
        </w:rPr>
        <w:t>31/1/2013</w:t>
      </w:r>
      <w:proofErr w:type="gramEnd"/>
      <w:r>
        <w:rPr>
          <w:rFonts w:ascii="Calibri" w:hAnsi="Calibri" w:cs="Calibri"/>
          <w:b/>
          <w:bCs/>
          <w:i/>
          <w:iCs/>
          <w:color w:val="1C283D"/>
        </w:rPr>
        <w:t>-28545)</w:t>
      </w:r>
      <w:r>
        <w:rPr>
          <w:rFonts w:ascii="Calibri" w:hAnsi="Calibri" w:cs="Calibri"/>
          <w:b/>
          <w:bCs/>
          <w:i/>
          <w:iCs/>
          <w:color w:val="1C283D"/>
          <w:vertAlign w:val="superscript"/>
        </w:rPr>
        <w:t>(1)</w:t>
      </w:r>
      <w:r>
        <w:rPr>
          <w:rFonts w:ascii="Calibri" w:hAnsi="Calibri" w:cs="Calibri"/>
          <w:b/>
          <w:bCs/>
          <w:i/>
          <w:iCs/>
          <w:color w:val="1C283D"/>
        </w:rPr>
        <w:t> (Başlığıyla birlikte değişik: RG-11/10/2013-28792)</w:t>
      </w:r>
      <w:r>
        <w:rPr>
          <w:rFonts w:ascii="Calibri" w:hAnsi="Calibri" w:cs="Calibri"/>
          <w:b/>
          <w:bCs/>
          <w:i/>
          <w:iCs/>
          <w:color w:val="1C283D"/>
          <w:vertAlign w:val="superscript"/>
        </w:rPr>
        <w:t>(6)</w:t>
      </w:r>
    </w:p>
    <w:p w:rsidR="00FD57C0" w:rsidRDefault="00FD57C0" w:rsidP="00FD57C0">
      <w:pPr>
        <w:shd w:val="clear" w:color="auto" w:fill="FFFFFF"/>
        <w:ind w:firstLine="567"/>
        <w:jc w:val="both"/>
        <w:rPr>
          <w:color w:val="1C283D"/>
        </w:rPr>
      </w:pPr>
      <w:r>
        <w:rPr>
          <w:rFonts w:ascii="Calibri" w:hAnsi="Calibri" w:cs="Calibri"/>
          <w:i/>
          <w:iCs/>
          <w:color w:val="1C283D"/>
        </w:rPr>
        <w:t>(1) (C) sınıfı iş güvenliği uzmanlığı belgesine sahip olanlardan;</w:t>
      </w:r>
    </w:p>
    <w:p w:rsidR="00FD57C0" w:rsidRDefault="00FD57C0" w:rsidP="00FD57C0">
      <w:pPr>
        <w:shd w:val="clear" w:color="auto" w:fill="FFFFFF"/>
        <w:ind w:firstLine="567"/>
        <w:jc w:val="both"/>
        <w:rPr>
          <w:color w:val="1C283D"/>
        </w:rPr>
      </w:pPr>
      <w:r>
        <w:rPr>
          <w:rFonts w:ascii="Calibri" w:hAnsi="Calibri" w:cs="Calibri"/>
          <w:i/>
          <w:iCs/>
          <w:color w:val="1C283D"/>
        </w:rPr>
        <w:t>a) Başvurdukları tarihte adlarına 1500 gün prim ödenenler, (B) sınıfı iş güvenliği uzmanlığı belge sınavına,</w:t>
      </w:r>
    </w:p>
    <w:p w:rsidR="00FD57C0" w:rsidRDefault="00FD57C0" w:rsidP="00FD57C0">
      <w:pPr>
        <w:shd w:val="clear" w:color="auto" w:fill="FFFFFF"/>
        <w:ind w:firstLine="567"/>
        <w:jc w:val="both"/>
        <w:rPr>
          <w:color w:val="1C283D"/>
        </w:rPr>
      </w:pPr>
      <w:r>
        <w:rPr>
          <w:rFonts w:ascii="Calibri" w:hAnsi="Calibri" w:cs="Calibri"/>
          <w:i/>
          <w:iCs/>
          <w:color w:val="1C283D"/>
        </w:rPr>
        <w:lastRenderedPageBreak/>
        <w:t>b) Başvurdukları tarihte adlarına 3000 gün prim ödenenler, (A) sınıfı iş güvenliği uzmanlığı belge sınavına,</w:t>
      </w:r>
    </w:p>
    <w:p w:rsidR="00FD57C0" w:rsidRDefault="00FD57C0" w:rsidP="00FD57C0">
      <w:pPr>
        <w:shd w:val="clear" w:color="auto" w:fill="FFFFFF"/>
        <w:ind w:firstLine="567"/>
        <w:jc w:val="both"/>
        <w:rPr>
          <w:color w:val="1C283D"/>
        </w:rPr>
      </w:pPr>
      <w:proofErr w:type="gramStart"/>
      <w:r>
        <w:rPr>
          <w:rFonts w:ascii="Calibri" w:hAnsi="Calibri" w:cs="Calibri"/>
          <w:i/>
          <w:iCs/>
          <w:color w:val="1C283D"/>
        </w:rPr>
        <w:t>girmeye</w:t>
      </w:r>
      <w:proofErr w:type="gramEnd"/>
      <w:r>
        <w:rPr>
          <w:rFonts w:ascii="Calibri" w:hAnsi="Calibri" w:cs="Calibri"/>
          <w:i/>
          <w:iCs/>
          <w:color w:val="1C283D"/>
        </w:rPr>
        <w:t xml:space="preserve"> hak kazanırlar.</w:t>
      </w:r>
    </w:p>
    <w:p w:rsidR="00FD57C0" w:rsidRDefault="00FD57C0" w:rsidP="00FD57C0">
      <w:pPr>
        <w:shd w:val="clear" w:color="auto" w:fill="FFFFFF"/>
        <w:ind w:firstLine="567"/>
        <w:jc w:val="both"/>
        <w:rPr>
          <w:color w:val="1C283D"/>
        </w:rPr>
      </w:pPr>
      <w:r>
        <w:rPr>
          <w:rFonts w:ascii="Calibri" w:hAnsi="Calibri" w:cs="Calibri"/>
          <w:i/>
          <w:iCs/>
          <w:color w:val="1C283D"/>
        </w:rPr>
        <w:t>(2) (B) sınıfı iş güvenliği uzmanlığı belgesine sahip olanlardan;</w:t>
      </w:r>
    </w:p>
    <w:p w:rsidR="00FD57C0" w:rsidRDefault="00FD57C0" w:rsidP="00FD57C0">
      <w:pPr>
        <w:shd w:val="clear" w:color="auto" w:fill="FFFFFF"/>
        <w:ind w:firstLine="567"/>
        <w:jc w:val="both"/>
        <w:rPr>
          <w:color w:val="1C283D"/>
        </w:rPr>
      </w:pPr>
      <w:r>
        <w:rPr>
          <w:rFonts w:ascii="Calibri" w:hAnsi="Calibri" w:cs="Calibri"/>
          <w:i/>
          <w:iCs/>
          <w:color w:val="1C283D"/>
        </w:rPr>
        <w:t>a) Başvurdukları tarihte adlarına 1800 gün prim ödenenler, (A) sınıfı iş güvenliği uzmanlığı belge sınavına,</w:t>
      </w:r>
    </w:p>
    <w:p w:rsidR="00FD57C0" w:rsidRDefault="00FD57C0" w:rsidP="00FD57C0">
      <w:pPr>
        <w:shd w:val="clear" w:color="auto" w:fill="FFFFFF"/>
        <w:ind w:firstLine="567"/>
        <w:jc w:val="both"/>
        <w:rPr>
          <w:color w:val="1C283D"/>
        </w:rPr>
      </w:pPr>
      <w:proofErr w:type="gramStart"/>
      <w:r>
        <w:rPr>
          <w:rFonts w:ascii="Calibri" w:hAnsi="Calibri" w:cs="Calibri"/>
          <w:i/>
          <w:iCs/>
          <w:color w:val="1C283D"/>
        </w:rPr>
        <w:t>girmeye</w:t>
      </w:r>
      <w:proofErr w:type="gramEnd"/>
      <w:r>
        <w:rPr>
          <w:rFonts w:ascii="Calibri" w:hAnsi="Calibri" w:cs="Calibri"/>
          <w:i/>
          <w:iCs/>
          <w:color w:val="1C283D"/>
        </w:rPr>
        <w:t xml:space="preserve"> hak kazanırlar.</w:t>
      </w:r>
    </w:p>
    <w:p w:rsidR="00FD57C0" w:rsidRDefault="00FD57C0" w:rsidP="00FD57C0">
      <w:pPr>
        <w:shd w:val="clear" w:color="auto" w:fill="FFFFFF"/>
        <w:ind w:firstLine="567"/>
        <w:jc w:val="both"/>
        <w:rPr>
          <w:color w:val="1C283D"/>
        </w:rPr>
      </w:pPr>
      <w:r>
        <w:rPr>
          <w:rFonts w:ascii="Calibri" w:hAnsi="Calibri" w:cs="Calibri"/>
          <w:i/>
          <w:iCs/>
          <w:color w:val="1C283D"/>
        </w:rPr>
        <w:t>(3) Birinci ve ikinci fıkrada sayılanlar Kanunun Geçici 4 üncü maddesinin ikinci fıkrasının yürürlüğe girdiği tarihten itibaren bir yıl içinde düzenlenecek sınavlara iki defaya mahsus girme hakkı kazanırlar. Başvuruda istenecek belgeler Bakanlıkça ilan edilir.</w:t>
      </w:r>
    </w:p>
    <w:p w:rsidR="00FD57C0" w:rsidRDefault="00FD57C0" w:rsidP="00FD57C0">
      <w:pPr>
        <w:shd w:val="clear" w:color="auto" w:fill="FFFFFF"/>
        <w:ind w:firstLine="567"/>
        <w:jc w:val="both"/>
        <w:rPr>
          <w:color w:val="1C283D"/>
        </w:rPr>
      </w:pPr>
      <w:r>
        <w:rPr>
          <w:rFonts w:ascii="Calibri" w:hAnsi="Calibri" w:cs="Calibri"/>
          <w:i/>
          <w:iCs/>
          <w:color w:val="1C283D"/>
        </w:rPr>
        <w:t>(4) Birinci ve ikinci fıkrada sayılanlar, yapılacak sınavda başarılı olamadıkları takdirde sahip oldukları belge ile çalışmaya devam ederler.</w:t>
      </w:r>
    </w:p>
    <w:p w:rsidR="00FD57C0" w:rsidRDefault="00FD57C0" w:rsidP="00FD57C0">
      <w:pPr>
        <w:shd w:val="clear" w:color="auto" w:fill="FFFFFF"/>
        <w:ind w:firstLine="567"/>
        <w:jc w:val="both"/>
        <w:rPr>
          <w:color w:val="1C283D"/>
        </w:rPr>
      </w:pPr>
      <w:r>
        <w:rPr>
          <w:rFonts w:ascii="Calibri" w:hAnsi="Calibri" w:cs="Calibri"/>
          <w:b/>
          <w:bCs/>
          <w:color w:val="1C283D"/>
        </w:rPr>
        <w:t>Sınav hakkı</w:t>
      </w:r>
    </w:p>
    <w:p w:rsidR="00FD57C0" w:rsidRDefault="00FD57C0" w:rsidP="00FD57C0">
      <w:pPr>
        <w:shd w:val="clear" w:color="auto" w:fill="FFFFFF"/>
        <w:ind w:firstLine="567"/>
        <w:jc w:val="both"/>
        <w:rPr>
          <w:color w:val="1C283D"/>
        </w:rPr>
      </w:pPr>
      <w:r>
        <w:rPr>
          <w:rFonts w:ascii="Calibri" w:hAnsi="Calibri" w:cs="Calibri"/>
          <w:b/>
          <w:bCs/>
          <w:color w:val="1C283D"/>
        </w:rPr>
        <w:t>GEÇİCİ MADDE 3 – (Ek: RG-</w:t>
      </w:r>
      <w:proofErr w:type="gramStart"/>
      <w:r>
        <w:rPr>
          <w:rFonts w:ascii="Calibri" w:hAnsi="Calibri" w:cs="Calibri"/>
          <w:b/>
          <w:bCs/>
          <w:color w:val="1C283D"/>
        </w:rPr>
        <w:t>11/10/2013</w:t>
      </w:r>
      <w:proofErr w:type="gramEnd"/>
      <w:r>
        <w:rPr>
          <w:rFonts w:ascii="Calibri" w:hAnsi="Calibri" w:cs="Calibri"/>
          <w:b/>
          <w:bCs/>
          <w:color w:val="1C283D"/>
        </w:rPr>
        <w:t>-28792)</w:t>
      </w:r>
    </w:p>
    <w:p w:rsidR="00FD57C0" w:rsidRDefault="00FD57C0" w:rsidP="00FD57C0">
      <w:pPr>
        <w:shd w:val="clear" w:color="auto" w:fill="FFFFFF"/>
        <w:ind w:firstLine="567"/>
        <w:jc w:val="both"/>
        <w:rPr>
          <w:color w:val="1C283D"/>
        </w:rPr>
      </w:pPr>
      <w:r>
        <w:rPr>
          <w:rFonts w:ascii="Calibri" w:hAnsi="Calibri" w:cs="Calibri"/>
          <w:color w:val="1C283D"/>
        </w:rPr>
        <w:t xml:space="preserve">(1) </w:t>
      </w:r>
      <w:proofErr w:type="gramStart"/>
      <w:r>
        <w:rPr>
          <w:rFonts w:ascii="Calibri" w:hAnsi="Calibri" w:cs="Calibri"/>
          <w:color w:val="1C283D"/>
        </w:rPr>
        <w:t>15/8/2009</w:t>
      </w:r>
      <w:proofErr w:type="gramEnd"/>
      <w:r>
        <w:rPr>
          <w:rFonts w:ascii="Calibri" w:hAnsi="Calibri" w:cs="Calibri"/>
          <w:color w:val="1C283D"/>
        </w:rPr>
        <w:t xml:space="preserve"> tarihinden sonra Bakanlıkça yetkilendirilmiş eğitim kurumlarından eğitim alıp sınav hakkını kaybedenler, bu maddenin yayım tarihi itibariyle 1 yıl içinde ilgili sınavlara katılabilirler.</w:t>
      </w:r>
    </w:p>
    <w:p w:rsidR="00FD57C0" w:rsidRDefault="00FD57C0" w:rsidP="00FD57C0">
      <w:pPr>
        <w:shd w:val="clear" w:color="auto" w:fill="FFFFFF"/>
        <w:ind w:firstLine="567"/>
        <w:jc w:val="both"/>
        <w:rPr>
          <w:color w:val="1C283D"/>
        </w:rPr>
      </w:pPr>
      <w:r>
        <w:rPr>
          <w:rFonts w:ascii="Calibri" w:hAnsi="Calibri" w:cs="Calibri"/>
          <w:b/>
          <w:bCs/>
          <w:color w:val="1C283D"/>
        </w:rPr>
        <w:t>Eğitim kurumlarını uyumlaştırma</w:t>
      </w:r>
    </w:p>
    <w:p w:rsidR="00FD57C0" w:rsidRDefault="00FD57C0" w:rsidP="00FD57C0">
      <w:pPr>
        <w:shd w:val="clear" w:color="auto" w:fill="FFFFFF"/>
        <w:ind w:firstLine="567"/>
        <w:jc w:val="both"/>
        <w:rPr>
          <w:color w:val="1C283D"/>
        </w:rPr>
      </w:pPr>
      <w:r>
        <w:rPr>
          <w:rFonts w:ascii="Calibri" w:hAnsi="Calibri" w:cs="Calibri"/>
          <w:b/>
          <w:bCs/>
          <w:color w:val="1C283D"/>
        </w:rPr>
        <w:t>GEÇİCİ MADDE 4 – (Ek: RG-</w:t>
      </w:r>
      <w:proofErr w:type="gramStart"/>
      <w:r>
        <w:rPr>
          <w:rFonts w:ascii="Calibri" w:hAnsi="Calibri" w:cs="Calibri"/>
          <w:b/>
          <w:bCs/>
          <w:color w:val="1C283D"/>
        </w:rPr>
        <w:t>11/10/2013</w:t>
      </w:r>
      <w:proofErr w:type="gramEnd"/>
      <w:r>
        <w:rPr>
          <w:rFonts w:ascii="Calibri" w:hAnsi="Calibri" w:cs="Calibri"/>
          <w:b/>
          <w:bCs/>
          <w:color w:val="1C283D"/>
        </w:rPr>
        <w:t>-28792)</w:t>
      </w:r>
    </w:p>
    <w:p w:rsidR="00FD57C0" w:rsidRDefault="00FD57C0" w:rsidP="00FD57C0">
      <w:pPr>
        <w:shd w:val="clear" w:color="auto" w:fill="FFFFFF"/>
        <w:ind w:firstLine="567"/>
        <w:jc w:val="both"/>
        <w:rPr>
          <w:color w:val="1C283D"/>
        </w:rPr>
      </w:pPr>
      <w:r>
        <w:rPr>
          <w:rFonts w:ascii="Calibri" w:hAnsi="Calibri" w:cs="Calibri"/>
          <w:color w:val="1C283D"/>
        </w:rPr>
        <w:t>(1) Bu maddenin yürürlüğe girdiği tarihten önce kurulan eğitim kurumları üç ay içinde 18 inci maddede belirtilen eksikliklerini tamamlarlar.</w:t>
      </w:r>
    </w:p>
    <w:p w:rsidR="00FD57C0" w:rsidRDefault="00FD57C0" w:rsidP="00FD57C0">
      <w:pPr>
        <w:shd w:val="clear" w:color="auto" w:fill="FFFFFF"/>
        <w:ind w:firstLine="567"/>
        <w:jc w:val="both"/>
        <w:rPr>
          <w:color w:val="1C283D"/>
        </w:rPr>
      </w:pPr>
      <w:r>
        <w:rPr>
          <w:rFonts w:ascii="Calibri" w:hAnsi="Calibri" w:cs="Calibri"/>
          <w:b/>
          <w:bCs/>
          <w:color w:val="1C283D"/>
        </w:rPr>
        <w:t>Elektronik ortamlarda başvuru işlemleri ve geçiş hükümleri</w:t>
      </w:r>
    </w:p>
    <w:p w:rsidR="00FD57C0" w:rsidRDefault="00FD57C0" w:rsidP="00FD57C0">
      <w:pPr>
        <w:shd w:val="clear" w:color="auto" w:fill="FFFFFF"/>
        <w:ind w:firstLine="567"/>
        <w:jc w:val="both"/>
        <w:rPr>
          <w:color w:val="1C283D"/>
        </w:rPr>
      </w:pPr>
      <w:r>
        <w:rPr>
          <w:rFonts w:ascii="Calibri" w:hAnsi="Calibri" w:cs="Calibri"/>
          <w:b/>
          <w:bCs/>
          <w:color w:val="1C283D"/>
        </w:rPr>
        <w:t>GEÇİCİ MADDE 5 –(</w:t>
      </w:r>
      <w:proofErr w:type="gramStart"/>
      <w:r>
        <w:rPr>
          <w:rFonts w:ascii="Calibri" w:hAnsi="Calibri" w:cs="Calibri"/>
          <w:b/>
          <w:bCs/>
          <w:color w:val="1C283D"/>
        </w:rPr>
        <w:t>Ek:RG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b/>
          <w:bCs/>
          <w:color w:val="1C283D"/>
        </w:rPr>
        <w:t> </w:t>
      </w:r>
      <w:r>
        <w:rPr>
          <w:rFonts w:ascii="Calibri" w:hAnsi="Calibri" w:cs="Calibri"/>
          <w:color w:val="1C283D"/>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FD57C0" w:rsidRDefault="00FD57C0" w:rsidP="00FD57C0">
      <w:pPr>
        <w:shd w:val="clear" w:color="auto" w:fill="FFFFFF"/>
        <w:ind w:firstLine="567"/>
        <w:jc w:val="both"/>
        <w:rPr>
          <w:color w:val="1C283D"/>
        </w:rPr>
      </w:pPr>
      <w:r>
        <w:rPr>
          <w:rFonts w:ascii="Calibri" w:hAnsi="Calibri" w:cs="Calibri"/>
          <w:color w:val="1C283D"/>
        </w:rPr>
        <w:t>(2) Bu Yönetmeliğin yürürlüğe girdiği tarihten önce 14 üncü maddeye göre yapılmış ve sonuçlandırılmamış eğitim kurumu başvurularında bu Yönetmelikte belirtilen şartlar aranır.</w:t>
      </w:r>
    </w:p>
    <w:p w:rsidR="00FD57C0" w:rsidRDefault="00FD57C0" w:rsidP="00FD57C0">
      <w:pPr>
        <w:shd w:val="clear" w:color="auto" w:fill="FFFFFF"/>
        <w:ind w:firstLine="567"/>
        <w:jc w:val="both"/>
        <w:rPr>
          <w:color w:val="1C283D"/>
        </w:rPr>
      </w:pPr>
      <w:r>
        <w:rPr>
          <w:rFonts w:ascii="Calibri" w:hAnsi="Calibri" w:cs="Calibri"/>
          <w:color w:val="1C283D"/>
        </w:rPr>
        <w:t xml:space="preserve">(3) 20 </w:t>
      </w:r>
      <w:proofErr w:type="spellStart"/>
      <w:r>
        <w:rPr>
          <w:rFonts w:ascii="Calibri" w:hAnsi="Calibri" w:cs="Calibri"/>
          <w:color w:val="1C283D"/>
        </w:rPr>
        <w:t>nci</w:t>
      </w:r>
      <w:proofErr w:type="spellEnd"/>
      <w:r>
        <w:rPr>
          <w:rFonts w:ascii="Calibri" w:hAnsi="Calibri" w:cs="Calibri"/>
          <w:color w:val="1C283D"/>
        </w:rPr>
        <w:t xml:space="preserve">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w:t>
      </w:r>
      <w:proofErr w:type="gramStart"/>
      <w:r>
        <w:rPr>
          <w:rFonts w:ascii="Calibri" w:hAnsi="Calibri" w:cs="Calibri"/>
          <w:color w:val="1C283D"/>
        </w:rPr>
        <w:t>KATİP</w:t>
      </w:r>
      <w:proofErr w:type="gramEnd"/>
      <w:r>
        <w:rPr>
          <w:rFonts w:ascii="Calibri" w:hAnsi="Calibri" w:cs="Calibri"/>
          <w:color w:val="1C283D"/>
        </w:rPr>
        <w:t xml:space="preserve"> sistemindeki gerekli düzenlemeler tamamlanıp ilan edilinceye kadar Genel Müdürlüğe yazılı olarak yapılmaya devam edilir.</w:t>
      </w:r>
    </w:p>
    <w:p w:rsidR="00FD57C0" w:rsidRDefault="00FD57C0" w:rsidP="00FD57C0">
      <w:pPr>
        <w:shd w:val="clear" w:color="auto" w:fill="FFFFFF"/>
        <w:ind w:firstLine="567"/>
        <w:jc w:val="both"/>
        <w:rPr>
          <w:color w:val="1C283D"/>
        </w:rPr>
      </w:pPr>
      <w:r>
        <w:rPr>
          <w:rFonts w:ascii="Calibri" w:hAnsi="Calibri" w:cs="Calibri"/>
          <w:b/>
          <w:bCs/>
          <w:color w:val="1C283D"/>
        </w:rPr>
        <w:t>Yetki belgelerinin birleştirilmesi</w:t>
      </w:r>
    </w:p>
    <w:p w:rsidR="00FD57C0" w:rsidRDefault="00FD57C0" w:rsidP="00FD57C0">
      <w:pPr>
        <w:shd w:val="clear" w:color="auto" w:fill="FFFFFF"/>
        <w:ind w:firstLine="567"/>
        <w:jc w:val="both"/>
        <w:rPr>
          <w:color w:val="1C283D"/>
        </w:rPr>
      </w:pPr>
      <w:r>
        <w:rPr>
          <w:rFonts w:ascii="Calibri" w:hAnsi="Calibri" w:cs="Calibri"/>
          <w:b/>
          <w:bCs/>
          <w:color w:val="1C283D"/>
        </w:rPr>
        <w:t>GEÇİCİ MADDE 6 –(</w:t>
      </w:r>
      <w:proofErr w:type="gramStart"/>
      <w:r>
        <w:rPr>
          <w:rFonts w:ascii="Calibri" w:hAnsi="Calibri" w:cs="Calibri"/>
          <w:b/>
          <w:bCs/>
          <w:color w:val="1C283D"/>
        </w:rPr>
        <w:t>Ek:RG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lastRenderedPageBreak/>
        <w:t>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FD57C0" w:rsidRDefault="00FD57C0" w:rsidP="00FD57C0">
      <w:pPr>
        <w:shd w:val="clear" w:color="auto" w:fill="FFFFFF"/>
        <w:ind w:firstLine="567"/>
        <w:jc w:val="both"/>
        <w:rPr>
          <w:color w:val="1C283D"/>
        </w:rPr>
      </w:pPr>
      <w:r>
        <w:rPr>
          <w:rFonts w:ascii="Calibri" w:hAnsi="Calibri" w:cs="Calibri"/>
          <w:b/>
          <w:bCs/>
          <w:color w:val="1C283D"/>
        </w:rPr>
        <w:t>Çalışma sürelerinde geçiş hükümleri</w:t>
      </w:r>
    </w:p>
    <w:p w:rsidR="00FD57C0" w:rsidRDefault="00FD57C0" w:rsidP="00FD57C0">
      <w:pPr>
        <w:shd w:val="clear" w:color="auto" w:fill="FFFFFF"/>
        <w:ind w:firstLine="567"/>
        <w:jc w:val="both"/>
        <w:rPr>
          <w:color w:val="1C283D"/>
        </w:rPr>
      </w:pPr>
      <w:r>
        <w:rPr>
          <w:rFonts w:ascii="Calibri" w:hAnsi="Calibri" w:cs="Calibri"/>
          <w:b/>
          <w:bCs/>
          <w:color w:val="1C283D"/>
        </w:rPr>
        <w:t>GEÇİCİ MADDE 7 –(</w:t>
      </w:r>
      <w:proofErr w:type="gramStart"/>
      <w:r>
        <w:rPr>
          <w:rFonts w:ascii="Calibri" w:hAnsi="Calibri" w:cs="Calibri"/>
          <w:b/>
          <w:bCs/>
          <w:color w:val="1C283D"/>
        </w:rPr>
        <w:t>Ek:RG</w:t>
      </w:r>
      <w:proofErr w:type="gramEnd"/>
      <w:r>
        <w:rPr>
          <w:rFonts w:ascii="Calibri" w:hAnsi="Calibri" w:cs="Calibri"/>
          <w:b/>
          <w:bCs/>
          <w:color w:val="1C283D"/>
        </w:rPr>
        <w:t>-30/4/2015-29342)</w:t>
      </w:r>
    </w:p>
    <w:p w:rsidR="00FD57C0" w:rsidRDefault="00FD57C0" w:rsidP="00FD57C0">
      <w:pPr>
        <w:shd w:val="clear" w:color="auto" w:fill="FFFFFF"/>
        <w:ind w:firstLine="567"/>
        <w:jc w:val="both"/>
        <w:rPr>
          <w:color w:val="1C283D"/>
        </w:rPr>
      </w:pPr>
      <w:r>
        <w:rPr>
          <w:rFonts w:ascii="Calibri" w:hAnsi="Calibri" w:cs="Calibri"/>
          <w:color w:val="1C283D"/>
        </w:rPr>
        <w:t xml:space="preserve">(1) 12 </w:t>
      </w:r>
      <w:proofErr w:type="spellStart"/>
      <w:r>
        <w:rPr>
          <w:rFonts w:ascii="Calibri" w:hAnsi="Calibri" w:cs="Calibri"/>
          <w:color w:val="1C283D"/>
        </w:rPr>
        <w:t>nci</w:t>
      </w:r>
      <w:proofErr w:type="spellEnd"/>
      <w:r>
        <w:rPr>
          <w:rFonts w:ascii="Calibri" w:hAnsi="Calibri" w:cs="Calibri"/>
          <w:color w:val="1C283D"/>
        </w:rPr>
        <w:t xml:space="preserve"> maddede belirlenen iş güvenliği uzmanlarının çalışma süreleri ile tam gün çalıştırılmasına dair hükümler, </w:t>
      </w:r>
      <w:proofErr w:type="gramStart"/>
      <w:r>
        <w:rPr>
          <w:rFonts w:ascii="Calibri" w:hAnsi="Calibri" w:cs="Calibri"/>
          <w:color w:val="1C283D"/>
        </w:rPr>
        <w:t>1/1/2016</w:t>
      </w:r>
      <w:proofErr w:type="gramEnd"/>
      <w:r>
        <w:rPr>
          <w:rFonts w:ascii="Calibri" w:hAnsi="Calibri" w:cs="Calibri"/>
          <w:color w:val="1C283D"/>
        </w:rPr>
        <w:t xml:space="preserve"> tarihinde yürürlüğe girer. Bu tarihe kadar mevcut hükümlerin uygulanmasına devam edilir.</w:t>
      </w:r>
    </w:p>
    <w:p w:rsidR="00FD57C0" w:rsidRDefault="00FD57C0" w:rsidP="00FD57C0">
      <w:pPr>
        <w:shd w:val="clear" w:color="auto" w:fill="FFFFFF"/>
        <w:ind w:firstLine="567"/>
        <w:jc w:val="both"/>
        <w:rPr>
          <w:color w:val="1C283D"/>
        </w:rPr>
      </w:pPr>
      <w:r>
        <w:rPr>
          <w:rFonts w:ascii="Calibri" w:hAnsi="Calibri" w:cs="Calibri"/>
          <w:b/>
          <w:bCs/>
          <w:color w:val="1C283D"/>
        </w:rPr>
        <w:t>Vize işlemi yaptırmayan kişilerin belgelerinin durumu</w:t>
      </w:r>
    </w:p>
    <w:p w:rsidR="00FD57C0" w:rsidRDefault="00FD57C0" w:rsidP="00FD57C0">
      <w:pPr>
        <w:shd w:val="clear" w:color="auto" w:fill="FFFFFF"/>
        <w:ind w:left="108" w:firstLine="459"/>
        <w:jc w:val="both"/>
        <w:rPr>
          <w:color w:val="1C283D"/>
        </w:rPr>
      </w:pPr>
      <w:r>
        <w:rPr>
          <w:rFonts w:ascii="Calibri" w:hAnsi="Calibri" w:cs="Calibri"/>
          <w:b/>
          <w:bCs/>
          <w:color w:val="1C283D"/>
        </w:rPr>
        <w:t>GEÇİCİ MADDE 8 –</w:t>
      </w:r>
      <w:r>
        <w:rPr>
          <w:rFonts w:ascii="Calibri" w:hAnsi="Calibri" w:cs="Calibri"/>
          <w:color w:val="1C283D"/>
        </w:rPr>
        <w:t> </w:t>
      </w:r>
      <w:r>
        <w:rPr>
          <w:rFonts w:ascii="Calibri" w:hAnsi="Calibri" w:cs="Calibri"/>
          <w:b/>
          <w:bCs/>
          <w:color w:val="1C283D"/>
        </w:rPr>
        <w:t>(</w:t>
      </w:r>
      <w:proofErr w:type="gramStart"/>
      <w:r>
        <w:rPr>
          <w:rFonts w:ascii="Calibri" w:hAnsi="Calibri" w:cs="Calibri"/>
          <w:b/>
          <w:bCs/>
          <w:color w:val="1C283D"/>
        </w:rPr>
        <w:t>Ek:RG</w:t>
      </w:r>
      <w:proofErr w:type="gramEnd"/>
      <w:r>
        <w:rPr>
          <w:rFonts w:ascii="Calibri" w:hAnsi="Calibri" w:cs="Calibri"/>
          <w:b/>
          <w:bCs/>
          <w:color w:val="1C283D"/>
        </w:rPr>
        <w:t>:15/2/2016-29625)</w:t>
      </w:r>
    </w:p>
    <w:p w:rsidR="00FD57C0" w:rsidRDefault="00FD57C0" w:rsidP="00FD57C0">
      <w:pPr>
        <w:shd w:val="clear" w:color="auto" w:fill="FFFFFF"/>
        <w:ind w:left="108" w:firstLine="459"/>
        <w:jc w:val="both"/>
        <w:rPr>
          <w:color w:val="1C283D"/>
        </w:rPr>
      </w:pPr>
      <w:r>
        <w:rPr>
          <w:rFonts w:ascii="Calibri" w:hAnsi="Calibri" w:cs="Calibri"/>
          <w:color w:val="1C283D"/>
        </w:rPr>
        <w:t>(1) Vize süresi dolan veya süresi 60 günden az kalan iş güvenliği uzmanlığı belgesine sahip olanlar bu maddenin yayımı tarihi itibarıyla 60 gün içerisinde vize işlemlerini tamamlatmak zorundadır. Aksi takdirde vize süresi dolan belgelerin geçerliliği vize işlemleri tamamlanıncaya kadar askıya alınır.</w:t>
      </w:r>
    </w:p>
    <w:p w:rsidR="00FD57C0" w:rsidRDefault="00FD57C0" w:rsidP="00FD57C0">
      <w:pPr>
        <w:shd w:val="clear" w:color="auto" w:fill="FFFFFF"/>
        <w:ind w:firstLine="567"/>
        <w:jc w:val="both"/>
        <w:rPr>
          <w:color w:val="1C283D"/>
        </w:rPr>
      </w:pPr>
      <w:r>
        <w:rPr>
          <w:rFonts w:ascii="Calibri" w:hAnsi="Calibri" w:cs="Calibri"/>
          <w:b/>
          <w:bCs/>
          <w:color w:val="1C283D"/>
        </w:rPr>
        <w:t>Yürürlük</w:t>
      </w:r>
    </w:p>
    <w:p w:rsidR="00FD57C0" w:rsidRDefault="00FD57C0" w:rsidP="00FD57C0">
      <w:pPr>
        <w:shd w:val="clear" w:color="auto" w:fill="FFFFFF"/>
        <w:ind w:firstLine="567"/>
        <w:jc w:val="both"/>
        <w:rPr>
          <w:color w:val="1C283D"/>
        </w:rPr>
      </w:pPr>
      <w:r>
        <w:rPr>
          <w:rFonts w:ascii="Calibri" w:hAnsi="Calibri" w:cs="Calibri"/>
          <w:b/>
          <w:bCs/>
          <w:color w:val="1C283D"/>
        </w:rPr>
        <w:t>MADDE 37</w:t>
      </w:r>
      <w:r>
        <w:rPr>
          <w:rFonts w:ascii="Calibri" w:hAnsi="Calibri" w:cs="Calibri"/>
          <w:color w:val="1C283D"/>
        </w:rPr>
        <w:t xml:space="preserve"> – (1) Bu Yönetmelik </w:t>
      </w:r>
      <w:proofErr w:type="gramStart"/>
      <w:r>
        <w:rPr>
          <w:rFonts w:ascii="Calibri" w:hAnsi="Calibri" w:cs="Calibri"/>
          <w:color w:val="1C283D"/>
        </w:rPr>
        <w:t>30/12/2012</w:t>
      </w:r>
      <w:proofErr w:type="gramEnd"/>
      <w:r>
        <w:rPr>
          <w:rFonts w:ascii="Calibri" w:hAnsi="Calibri" w:cs="Calibri"/>
          <w:color w:val="1C283D"/>
        </w:rPr>
        <w:t xml:space="preserve"> tarihinde yürürlüğe girer.</w:t>
      </w:r>
    </w:p>
    <w:p w:rsidR="00FD57C0" w:rsidRDefault="00FD57C0" w:rsidP="00FD57C0">
      <w:pPr>
        <w:shd w:val="clear" w:color="auto" w:fill="FFFFFF"/>
        <w:ind w:firstLine="567"/>
        <w:jc w:val="both"/>
        <w:rPr>
          <w:color w:val="1C283D"/>
        </w:rPr>
      </w:pPr>
      <w:r>
        <w:rPr>
          <w:rFonts w:ascii="Calibri" w:hAnsi="Calibri" w:cs="Calibri"/>
          <w:b/>
          <w:bCs/>
          <w:color w:val="1C283D"/>
        </w:rPr>
        <w:t>Yürütme</w:t>
      </w:r>
    </w:p>
    <w:p w:rsidR="00FD57C0" w:rsidRDefault="00FD57C0" w:rsidP="00FD57C0">
      <w:pPr>
        <w:shd w:val="clear" w:color="auto" w:fill="FFFFFF"/>
        <w:ind w:firstLine="567"/>
        <w:jc w:val="both"/>
        <w:rPr>
          <w:color w:val="1C283D"/>
        </w:rPr>
      </w:pPr>
      <w:r>
        <w:rPr>
          <w:rFonts w:ascii="Calibri" w:hAnsi="Calibri" w:cs="Calibri"/>
          <w:b/>
          <w:bCs/>
          <w:color w:val="1C283D"/>
        </w:rPr>
        <w:t>MADDE 38</w:t>
      </w:r>
      <w:r>
        <w:rPr>
          <w:rFonts w:ascii="Calibri" w:hAnsi="Calibri" w:cs="Calibri"/>
          <w:color w:val="1C283D"/>
        </w:rPr>
        <w:t> – (1) Bu Yönetmelik hükümlerini Çalışma ve Sosyal Güvenlik Bakanı yürütür.</w:t>
      </w:r>
    </w:p>
    <w:p w:rsidR="00FD57C0" w:rsidRDefault="00FD57C0" w:rsidP="00FD57C0">
      <w:pPr>
        <w:shd w:val="clear" w:color="auto" w:fill="FFFFFF"/>
        <w:ind w:firstLine="567"/>
        <w:jc w:val="both"/>
        <w:rPr>
          <w:color w:val="1C283D"/>
        </w:rPr>
      </w:pPr>
      <w:r>
        <w:rPr>
          <w:rFonts w:ascii="Calibri" w:hAnsi="Calibri" w:cs="Calibri"/>
          <w:color w:val="1C283D"/>
        </w:rPr>
        <w:t> </w:t>
      </w:r>
    </w:p>
    <w:p w:rsidR="00FD57C0" w:rsidRDefault="00FD57C0" w:rsidP="00FD57C0">
      <w:pPr>
        <w:shd w:val="clear" w:color="auto" w:fill="FFFFFF"/>
        <w:spacing w:after="120"/>
        <w:ind w:firstLine="567"/>
        <w:jc w:val="both"/>
        <w:rPr>
          <w:color w:val="1C283D"/>
        </w:rPr>
      </w:pPr>
      <w:r>
        <w:rPr>
          <w:rFonts w:ascii="Calibri" w:hAnsi="Calibri" w:cs="Calibri"/>
          <w:i/>
          <w:iCs/>
          <w:color w:val="1C283D"/>
        </w:rPr>
        <w:t>___________</w:t>
      </w:r>
    </w:p>
    <w:p w:rsidR="00FD57C0" w:rsidRDefault="00FD57C0" w:rsidP="00FD57C0">
      <w:pPr>
        <w:shd w:val="clear" w:color="auto" w:fill="FFFFFF"/>
        <w:ind w:firstLine="567"/>
        <w:jc w:val="both"/>
        <w:rPr>
          <w:color w:val="1C283D"/>
        </w:rPr>
      </w:pPr>
      <w:r>
        <w:rPr>
          <w:rFonts w:ascii="Calibri" w:hAnsi="Calibri" w:cs="Calibri"/>
          <w:i/>
          <w:iCs/>
          <w:color w:val="1C283D"/>
          <w:sz w:val="20"/>
          <w:szCs w:val="20"/>
          <w:vertAlign w:val="superscript"/>
        </w:rPr>
        <w:t>(1)</w:t>
      </w:r>
      <w:r>
        <w:rPr>
          <w:rFonts w:ascii="Calibri" w:hAnsi="Calibri" w:cs="Calibri"/>
          <w:i/>
          <w:iCs/>
          <w:color w:val="1C283D"/>
          <w:sz w:val="20"/>
          <w:szCs w:val="20"/>
        </w:rPr>
        <w:t> Bu değişiklik yayımı tarihinden iki ay sonra yürürlüğe girer.</w:t>
      </w:r>
    </w:p>
    <w:p w:rsidR="00FD57C0" w:rsidRDefault="00FD57C0" w:rsidP="00FD57C0">
      <w:pPr>
        <w:shd w:val="clear" w:color="auto" w:fill="FFFFFF"/>
        <w:ind w:firstLine="567"/>
        <w:jc w:val="both"/>
        <w:rPr>
          <w:color w:val="1C283D"/>
        </w:rPr>
      </w:pPr>
      <w:r>
        <w:rPr>
          <w:rFonts w:ascii="Calibri" w:hAnsi="Calibri" w:cs="Calibri"/>
          <w:i/>
          <w:iCs/>
          <w:color w:val="1C283D"/>
          <w:sz w:val="20"/>
          <w:szCs w:val="20"/>
          <w:vertAlign w:val="superscript"/>
        </w:rPr>
        <w:t>(2)</w:t>
      </w:r>
      <w:r>
        <w:rPr>
          <w:rFonts w:ascii="Calibri" w:hAnsi="Calibri" w:cs="Calibri"/>
          <w:i/>
          <w:iCs/>
          <w:color w:val="1C283D"/>
          <w:sz w:val="20"/>
          <w:szCs w:val="20"/>
        </w:rPr>
        <w:t> </w:t>
      </w:r>
      <w:proofErr w:type="gramStart"/>
      <w:r>
        <w:rPr>
          <w:rFonts w:ascii="Calibri" w:hAnsi="Calibri" w:cs="Calibri"/>
          <w:i/>
          <w:iCs/>
          <w:color w:val="1C283D"/>
          <w:sz w:val="20"/>
          <w:szCs w:val="20"/>
        </w:rPr>
        <w:t>11/10/2013</w:t>
      </w:r>
      <w:proofErr w:type="gramEnd"/>
      <w:r>
        <w:rPr>
          <w:rFonts w:ascii="Calibri" w:hAnsi="Calibri" w:cs="Calibri"/>
          <w:i/>
          <w:iCs/>
          <w:color w:val="1C283D"/>
          <w:sz w:val="20"/>
          <w:szCs w:val="20"/>
        </w:rPr>
        <w:t xml:space="preserve"> tarihli ve 28792 sayılı Resmî </w:t>
      </w:r>
      <w:proofErr w:type="spellStart"/>
      <w:r>
        <w:rPr>
          <w:rFonts w:ascii="Calibri" w:hAnsi="Calibri" w:cs="Calibri"/>
          <w:i/>
          <w:iCs/>
          <w:color w:val="1C283D"/>
          <w:sz w:val="20"/>
          <w:szCs w:val="20"/>
        </w:rPr>
        <w:t>Gazete’de</w:t>
      </w:r>
      <w:proofErr w:type="spellEnd"/>
      <w:r>
        <w:rPr>
          <w:rFonts w:ascii="Calibri" w:hAnsi="Calibri" w:cs="Calibri"/>
          <w:i/>
          <w:iCs/>
          <w:color w:val="1C283D"/>
          <w:sz w:val="20"/>
          <w:szCs w:val="20"/>
        </w:rPr>
        <w:t xml:space="preserve"> yayımlanan İş Güvenliği Uzmanlarının Görev, Yetki, Sorumluluk ve Eğitimleri Hakkında Yönetmelikte Değişiklik Yapılmasına Dair Yönetmeliğin 2 </w:t>
      </w:r>
      <w:proofErr w:type="spellStart"/>
      <w:r>
        <w:rPr>
          <w:rFonts w:ascii="Calibri" w:hAnsi="Calibri" w:cs="Calibri"/>
          <w:i/>
          <w:iCs/>
          <w:color w:val="1C283D"/>
          <w:sz w:val="20"/>
          <w:szCs w:val="20"/>
        </w:rPr>
        <w:t>nci</w:t>
      </w:r>
      <w:proofErr w:type="spellEnd"/>
      <w:r>
        <w:rPr>
          <w:rFonts w:ascii="Calibri" w:hAnsi="Calibri" w:cs="Calibri"/>
          <w:i/>
          <w:iCs/>
          <w:color w:val="1C283D"/>
          <w:sz w:val="20"/>
          <w:szCs w:val="20"/>
        </w:rPr>
        <w:t xml:space="preserve"> maddesi ile bu maddenin birinci fıkrasının (f)  bendinden sonra gelmek üzere (g) ve (ğ) bentleri eklenmiş, müteakip bentler buna göre teselsül ettirilmiştir.</w:t>
      </w:r>
    </w:p>
    <w:p w:rsidR="00FD57C0" w:rsidRDefault="00FD57C0" w:rsidP="00FD57C0">
      <w:pPr>
        <w:shd w:val="clear" w:color="auto" w:fill="FFFFFF"/>
        <w:ind w:firstLine="567"/>
        <w:jc w:val="both"/>
        <w:rPr>
          <w:color w:val="1C283D"/>
        </w:rPr>
      </w:pPr>
      <w:r>
        <w:rPr>
          <w:rFonts w:ascii="Calibri" w:hAnsi="Calibri" w:cs="Calibri"/>
          <w:i/>
          <w:iCs/>
          <w:color w:val="1C283D"/>
          <w:sz w:val="20"/>
          <w:szCs w:val="20"/>
          <w:vertAlign w:val="superscript"/>
        </w:rPr>
        <w:t> (3)</w:t>
      </w:r>
      <w:r>
        <w:rPr>
          <w:rFonts w:ascii="Calibri" w:hAnsi="Calibri" w:cs="Calibri"/>
          <w:i/>
          <w:iCs/>
          <w:color w:val="1C283D"/>
          <w:sz w:val="20"/>
          <w:szCs w:val="20"/>
        </w:rPr>
        <w:t> Danıştay Onuncu Dairesinin 10/4/2014 tarihli ve Esas No</w:t>
      </w:r>
      <w:proofErr w:type="gramStart"/>
      <w:r>
        <w:rPr>
          <w:rFonts w:ascii="Calibri" w:hAnsi="Calibri" w:cs="Calibri"/>
          <w:i/>
          <w:iCs/>
          <w:color w:val="1C283D"/>
          <w:sz w:val="20"/>
          <w:szCs w:val="20"/>
        </w:rPr>
        <w:t>.:</w:t>
      </w:r>
      <w:proofErr w:type="gramEnd"/>
      <w:r>
        <w:rPr>
          <w:rFonts w:ascii="Calibri" w:hAnsi="Calibri" w:cs="Calibri"/>
          <w:i/>
          <w:iCs/>
          <w:color w:val="1C283D"/>
          <w:sz w:val="20"/>
          <w:szCs w:val="20"/>
        </w:rPr>
        <w:t xml:space="preserve"> 2013/7786 sayılı Kararı ile bu maddenin yürütmesi durdurulmuştur.</w:t>
      </w:r>
    </w:p>
    <w:p w:rsidR="00FD57C0" w:rsidRDefault="00FD57C0" w:rsidP="00FD57C0">
      <w:pPr>
        <w:shd w:val="clear" w:color="auto" w:fill="FFFFFF"/>
        <w:ind w:firstLine="567"/>
        <w:jc w:val="both"/>
        <w:rPr>
          <w:color w:val="1C283D"/>
        </w:rPr>
      </w:pPr>
      <w:r>
        <w:rPr>
          <w:rFonts w:ascii="Calibri" w:hAnsi="Calibri" w:cs="Calibri"/>
          <w:i/>
          <w:iCs/>
          <w:color w:val="1C283D"/>
          <w:sz w:val="20"/>
          <w:szCs w:val="20"/>
          <w:vertAlign w:val="superscript"/>
        </w:rPr>
        <w:t>(4)</w:t>
      </w:r>
      <w:r>
        <w:rPr>
          <w:rFonts w:ascii="Calibri" w:hAnsi="Calibri" w:cs="Calibri"/>
          <w:i/>
          <w:iCs/>
          <w:color w:val="1C283D"/>
          <w:sz w:val="20"/>
          <w:szCs w:val="20"/>
        </w:rPr>
        <w:t>Bu</w:t>
      </w:r>
      <w:r>
        <w:rPr>
          <w:color w:val="1C283D"/>
          <w:sz w:val="20"/>
          <w:szCs w:val="20"/>
        </w:rPr>
        <w:t> </w:t>
      </w:r>
      <w:r>
        <w:rPr>
          <w:rFonts w:ascii="Calibri" w:hAnsi="Calibri" w:cs="Calibri"/>
          <w:i/>
          <w:iCs/>
          <w:color w:val="1C283D"/>
          <w:sz w:val="20"/>
          <w:szCs w:val="20"/>
        </w:rPr>
        <w:t>maddenin ikinci ve üçüncü fıkraları yayımlandığı tarihten üç ay sonra yürürlüğe girer.</w:t>
      </w:r>
    </w:p>
    <w:p w:rsidR="00FD57C0" w:rsidRDefault="00FD57C0" w:rsidP="00FD57C0">
      <w:pPr>
        <w:shd w:val="clear" w:color="auto" w:fill="FFFFFF"/>
        <w:ind w:firstLine="567"/>
        <w:jc w:val="both"/>
        <w:rPr>
          <w:color w:val="1C283D"/>
        </w:rPr>
      </w:pPr>
      <w:r>
        <w:rPr>
          <w:rFonts w:ascii="Calibri" w:hAnsi="Calibri" w:cs="Calibri"/>
          <w:i/>
          <w:iCs/>
          <w:color w:val="1C283D"/>
          <w:sz w:val="20"/>
          <w:szCs w:val="20"/>
          <w:vertAlign w:val="superscript"/>
        </w:rPr>
        <w:t>(5)</w:t>
      </w:r>
      <w:r>
        <w:rPr>
          <w:rFonts w:ascii="Calibri" w:hAnsi="Calibri" w:cs="Calibri"/>
          <w:i/>
          <w:iCs/>
          <w:color w:val="1C283D"/>
          <w:sz w:val="20"/>
          <w:szCs w:val="20"/>
        </w:rPr>
        <w:t xml:space="preserve"> Danıştay Onuncu Dairesinin </w:t>
      </w:r>
      <w:proofErr w:type="gramStart"/>
      <w:r>
        <w:rPr>
          <w:rFonts w:ascii="Calibri" w:hAnsi="Calibri" w:cs="Calibri"/>
          <w:i/>
          <w:iCs/>
          <w:color w:val="1C283D"/>
          <w:sz w:val="20"/>
          <w:szCs w:val="20"/>
        </w:rPr>
        <w:t>17/5/2016</w:t>
      </w:r>
      <w:proofErr w:type="gramEnd"/>
      <w:r>
        <w:rPr>
          <w:rFonts w:ascii="Calibri" w:hAnsi="Calibri" w:cs="Calibri"/>
          <w:i/>
          <w:iCs/>
          <w:color w:val="1C283D"/>
          <w:sz w:val="20"/>
          <w:szCs w:val="20"/>
        </w:rPr>
        <w:t xml:space="preserve"> tarihli ve Esas No:2016/1110 sayılı kararı ile 15/2/2016 tarih ve 29625 sayılı Resmi </w:t>
      </w:r>
      <w:proofErr w:type="spellStart"/>
      <w:r>
        <w:rPr>
          <w:rFonts w:ascii="Calibri" w:hAnsi="Calibri" w:cs="Calibri"/>
          <w:i/>
          <w:iCs/>
          <w:color w:val="1C283D"/>
          <w:sz w:val="20"/>
          <w:szCs w:val="20"/>
        </w:rPr>
        <w:t>Gazete’de</w:t>
      </w:r>
      <w:proofErr w:type="spellEnd"/>
      <w:r>
        <w:rPr>
          <w:rFonts w:ascii="Calibri" w:hAnsi="Calibri" w:cs="Calibri"/>
          <w:i/>
          <w:iCs/>
          <w:color w:val="1C283D"/>
          <w:sz w:val="20"/>
          <w:szCs w:val="20"/>
        </w:rPr>
        <w:t xml:space="preserve"> yayımlanan İş Güvenliği Uzmanlarının Görev, Yetki, Sorumluluk Ve Eğitimleri Hakkında Yönetmelikte Değişiklik Yapılmasına Dair Yönetmeliğin Çerçeve 1 inci maddesinin yürütülmesinin durdurulmasına karar verilmiştir. Daha sonra Danıştay Onuncu Dairesinin 28/3/2019 tarihli ve Esas No:2016/</w:t>
      </w:r>
      <w:proofErr w:type="gramStart"/>
      <w:r>
        <w:rPr>
          <w:rFonts w:ascii="Calibri" w:hAnsi="Calibri" w:cs="Calibri"/>
          <w:i/>
          <w:iCs/>
          <w:color w:val="1C283D"/>
          <w:sz w:val="20"/>
          <w:szCs w:val="20"/>
        </w:rPr>
        <w:t>1110 , Karar</w:t>
      </w:r>
      <w:proofErr w:type="gramEnd"/>
      <w:r>
        <w:rPr>
          <w:rFonts w:ascii="Calibri" w:hAnsi="Calibri" w:cs="Calibri"/>
          <w:i/>
          <w:iCs/>
          <w:color w:val="1C283D"/>
          <w:sz w:val="20"/>
          <w:szCs w:val="20"/>
        </w:rPr>
        <w:t xml:space="preserve"> No:2019/2521 sayılı kararı ile 15/2/2016 tarih ve 29625 sayılı Resmi </w:t>
      </w:r>
      <w:proofErr w:type="spellStart"/>
      <w:r>
        <w:rPr>
          <w:rFonts w:ascii="Calibri" w:hAnsi="Calibri" w:cs="Calibri"/>
          <w:i/>
          <w:iCs/>
          <w:color w:val="1C283D"/>
          <w:sz w:val="20"/>
          <w:szCs w:val="20"/>
        </w:rPr>
        <w:t>Gazete’de</w:t>
      </w:r>
      <w:proofErr w:type="spellEnd"/>
      <w:r>
        <w:rPr>
          <w:rFonts w:ascii="Calibri" w:hAnsi="Calibri" w:cs="Calibri"/>
          <w:i/>
          <w:iCs/>
          <w:color w:val="1C283D"/>
          <w:sz w:val="20"/>
          <w:szCs w:val="20"/>
        </w:rPr>
        <w:t xml:space="preserve"> yayımlanan İş Güvenliği Uzmanlarının Görev, Yetki, Sorumluluk Ve Eğitimleri Hakkında Yönetmelikte Değişiklik Yapılmasına Dair Yönetmeliğin Çerçeve 1 inci maddesinin iptaline karar verilmiştir.</w:t>
      </w:r>
    </w:p>
    <w:p w:rsidR="00FD57C0" w:rsidRDefault="00FD57C0" w:rsidP="00FD57C0">
      <w:pPr>
        <w:shd w:val="clear" w:color="auto" w:fill="FFFFFF"/>
        <w:ind w:firstLine="567"/>
        <w:jc w:val="both"/>
        <w:rPr>
          <w:color w:val="1C283D"/>
        </w:rPr>
      </w:pPr>
      <w:r>
        <w:rPr>
          <w:color w:val="1C283D"/>
          <w:sz w:val="20"/>
          <w:szCs w:val="20"/>
          <w:vertAlign w:val="superscript"/>
        </w:rPr>
        <w:t>(6)</w:t>
      </w:r>
      <w:r>
        <w:rPr>
          <w:color w:val="1C283D"/>
          <w:sz w:val="20"/>
          <w:szCs w:val="20"/>
        </w:rPr>
        <w:t> </w:t>
      </w:r>
      <w:r>
        <w:rPr>
          <w:rFonts w:ascii="Calibri" w:hAnsi="Calibri" w:cs="Calibri"/>
          <w:i/>
          <w:iCs/>
          <w:color w:val="1C283D"/>
          <w:sz w:val="20"/>
          <w:szCs w:val="20"/>
        </w:rPr>
        <w:t>Danıştay Onuncu Dairesinin Esas No:2013/</w:t>
      </w:r>
      <w:proofErr w:type="gramStart"/>
      <w:r>
        <w:rPr>
          <w:rFonts w:ascii="Calibri" w:hAnsi="Calibri" w:cs="Calibri"/>
          <w:i/>
          <w:iCs/>
          <w:color w:val="1C283D"/>
          <w:sz w:val="20"/>
          <w:szCs w:val="20"/>
        </w:rPr>
        <w:t>7980 , Karar</w:t>
      </w:r>
      <w:proofErr w:type="gramEnd"/>
      <w:r>
        <w:rPr>
          <w:rFonts w:ascii="Calibri" w:hAnsi="Calibri" w:cs="Calibri"/>
          <w:i/>
          <w:iCs/>
          <w:color w:val="1C283D"/>
          <w:sz w:val="20"/>
          <w:szCs w:val="20"/>
        </w:rPr>
        <w:t xml:space="preserve"> No:2016/1767 sayılı kararı ile 11/10/2013 tarihli ve 28792 sayılı Resmi </w:t>
      </w:r>
      <w:proofErr w:type="spellStart"/>
      <w:r>
        <w:rPr>
          <w:rFonts w:ascii="Calibri" w:hAnsi="Calibri" w:cs="Calibri"/>
          <w:i/>
          <w:iCs/>
          <w:color w:val="1C283D"/>
          <w:sz w:val="20"/>
          <w:szCs w:val="20"/>
        </w:rPr>
        <w:t>Gazete’de</w:t>
      </w:r>
      <w:proofErr w:type="spellEnd"/>
      <w:r>
        <w:rPr>
          <w:rFonts w:ascii="Calibri" w:hAnsi="Calibri" w:cs="Calibri"/>
          <w:i/>
          <w:iCs/>
          <w:color w:val="1C283D"/>
          <w:sz w:val="20"/>
          <w:szCs w:val="20"/>
        </w:rPr>
        <w:t xml:space="preserve"> yayımlanan İş Güvenliği Uzmanlarının Görev, Yetki, Sorumluluk Ve Eğitimleri Hakkında Yönetmelikte Değişiklik Yapılmasına Dair Yönetmeliğin Çerçeve 22 </w:t>
      </w:r>
      <w:proofErr w:type="spellStart"/>
      <w:r>
        <w:rPr>
          <w:rFonts w:ascii="Calibri" w:hAnsi="Calibri" w:cs="Calibri"/>
          <w:i/>
          <w:iCs/>
          <w:color w:val="1C283D"/>
          <w:sz w:val="20"/>
          <w:szCs w:val="20"/>
        </w:rPr>
        <w:t>nci</w:t>
      </w:r>
      <w:proofErr w:type="spellEnd"/>
      <w:r>
        <w:rPr>
          <w:rFonts w:ascii="Calibri" w:hAnsi="Calibri" w:cs="Calibri"/>
          <w:i/>
          <w:iCs/>
          <w:color w:val="1C283D"/>
          <w:sz w:val="20"/>
          <w:szCs w:val="20"/>
        </w:rPr>
        <w:t xml:space="preserve"> maddesinin iptaline karar verilmiştir.</w:t>
      </w:r>
    </w:p>
    <w:p w:rsidR="00FD57C0" w:rsidRDefault="00FD57C0" w:rsidP="00FD57C0">
      <w:pPr>
        <w:shd w:val="clear" w:color="auto" w:fill="FFFFFF"/>
        <w:ind w:firstLine="567"/>
        <w:jc w:val="both"/>
        <w:rPr>
          <w:color w:val="1C283D"/>
        </w:rPr>
      </w:pPr>
      <w:r>
        <w:rPr>
          <w:rFonts w:ascii="Calibri" w:hAnsi="Calibri" w:cs="Calibri"/>
          <w:i/>
          <w:iCs/>
          <w:color w:val="1C283D"/>
          <w:sz w:val="20"/>
          <w:szCs w:val="20"/>
          <w:vertAlign w:val="superscript"/>
        </w:rPr>
        <w:lastRenderedPageBreak/>
        <w:t>(7)</w:t>
      </w:r>
      <w:r>
        <w:rPr>
          <w:rFonts w:ascii="Calibri" w:hAnsi="Calibri" w:cs="Calibri"/>
          <w:i/>
          <w:iCs/>
          <w:color w:val="1C283D"/>
          <w:sz w:val="20"/>
          <w:szCs w:val="20"/>
        </w:rPr>
        <w:t> Danıştay Onuncu Dairesinin 23/5/2019 tarihli ve Esas No:2013/</w:t>
      </w:r>
      <w:proofErr w:type="gramStart"/>
      <w:r>
        <w:rPr>
          <w:rFonts w:ascii="Calibri" w:hAnsi="Calibri" w:cs="Calibri"/>
          <w:i/>
          <w:iCs/>
          <w:color w:val="1C283D"/>
          <w:sz w:val="20"/>
          <w:szCs w:val="20"/>
        </w:rPr>
        <w:t>7726 , Karar</w:t>
      </w:r>
      <w:proofErr w:type="gramEnd"/>
      <w:r>
        <w:rPr>
          <w:rFonts w:ascii="Calibri" w:hAnsi="Calibri" w:cs="Calibri"/>
          <w:i/>
          <w:iCs/>
          <w:color w:val="1C283D"/>
          <w:sz w:val="20"/>
          <w:szCs w:val="20"/>
        </w:rPr>
        <w:t xml:space="preserve"> No:2019/4351 sayılı kararı ile Yönetmeliğin Geçici 2 </w:t>
      </w:r>
      <w:proofErr w:type="spellStart"/>
      <w:r>
        <w:rPr>
          <w:rFonts w:ascii="Calibri" w:hAnsi="Calibri" w:cs="Calibri"/>
          <w:i/>
          <w:iCs/>
          <w:color w:val="1C283D"/>
          <w:sz w:val="20"/>
          <w:szCs w:val="20"/>
        </w:rPr>
        <w:t>nci</w:t>
      </w:r>
      <w:proofErr w:type="spellEnd"/>
      <w:r>
        <w:rPr>
          <w:rFonts w:ascii="Calibri" w:hAnsi="Calibri" w:cs="Calibri"/>
          <w:i/>
          <w:iCs/>
          <w:color w:val="1C283D"/>
          <w:sz w:val="20"/>
          <w:szCs w:val="20"/>
        </w:rPr>
        <w:t xml:space="preserve"> maddesinin iptaline karar verilmiştir.</w:t>
      </w:r>
    </w:p>
    <w:p w:rsidR="00FD57C0" w:rsidRDefault="00FD57C0" w:rsidP="00FD57C0">
      <w:pPr>
        <w:shd w:val="clear" w:color="auto" w:fill="FFFFFF"/>
        <w:rPr>
          <w:color w:val="1C283D"/>
        </w:rPr>
      </w:pPr>
      <w:r>
        <w:rPr>
          <w:rFonts w:ascii="Calibri" w:hAnsi="Calibri" w:cs="Calibri"/>
          <w:color w:val="1C283D"/>
        </w:rPr>
        <w:t> </w:t>
      </w:r>
    </w:p>
    <w:tbl>
      <w:tblPr>
        <w:tblW w:w="0" w:type="auto"/>
        <w:jc w:val="center"/>
        <w:tblCellMar>
          <w:left w:w="0" w:type="dxa"/>
          <w:right w:w="0" w:type="dxa"/>
        </w:tblCellMar>
        <w:tblLook w:val="04A0" w:firstRow="1" w:lastRow="0" w:firstColumn="1" w:lastColumn="0" w:noHBand="0" w:noVBand="1"/>
      </w:tblPr>
      <w:tblGrid>
        <w:gridCol w:w="886"/>
        <w:gridCol w:w="3600"/>
        <w:gridCol w:w="3600"/>
      </w:tblGrid>
      <w:tr w:rsidR="00FD57C0" w:rsidTr="00FD57C0">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C0" w:rsidRDefault="00FD57C0">
            <w:pPr>
              <w:jc w:val="both"/>
              <w:rPr>
                <w:sz w:val="24"/>
                <w:szCs w:val="24"/>
              </w:rPr>
            </w:pPr>
            <w:r>
              <w:rPr>
                <w:rFonts w:ascii="Calibri" w:hAnsi="Calibri" w:cs="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b/>
                <w:bCs/>
              </w:rPr>
              <w:t>Yönetmeliğin Yayımlandığı Resmî Gazete’nin</w:t>
            </w:r>
          </w:p>
        </w:tc>
      </w:tr>
      <w:tr w:rsidR="00FD57C0" w:rsidTr="00FD57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57C0" w:rsidRDefault="00FD57C0">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b/>
                <w:bCs/>
              </w:rPr>
              <w:t>Sayısı</w:t>
            </w:r>
          </w:p>
        </w:tc>
      </w:tr>
      <w:tr w:rsidR="00FD57C0" w:rsidTr="00FD57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57C0" w:rsidRDefault="00FD57C0">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proofErr w:type="gramStart"/>
            <w:r>
              <w:rPr>
                <w:rFonts w:ascii="Calibri" w:hAnsi="Calibri" w:cs="Calibri"/>
              </w:rPr>
              <w:t>29/12/2012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rPr>
              <w:t>28512</w:t>
            </w:r>
          </w:p>
        </w:tc>
      </w:tr>
      <w:tr w:rsidR="00FD57C0" w:rsidTr="00FD57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57C0" w:rsidRDefault="00FD57C0">
            <w:pPr>
              <w:rPr>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b/>
                <w:bCs/>
              </w:rPr>
              <w:t>Yönetmelikte Değişiklik Yapan Yönetmeliklerin Yayımlandığı Resmî Gazetelerin</w:t>
            </w:r>
          </w:p>
        </w:tc>
      </w:tr>
      <w:tr w:rsidR="00FD57C0" w:rsidTr="00FD57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57C0" w:rsidRDefault="00FD57C0">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b/>
                <w:bCs/>
              </w:rPr>
              <w:t>Sayısı</w:t>
            </w:r>
          </w:p>
        </w:tc>
      </w:tr>
      <w:tr w:rsidR="00FD57C0" w:rsidTr="00FD57C0">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C0" w:rsidRDefault="00FD57C0">
            <w:pPr>
              <w:jc w:val="both"/>
              <w:rPr>
                <w:sz w:val="24"/>
                <w:szCs w:val="24"/>
              </w:rPr>
            </w:pPr>
            <w:r>
              <w:rPr>
                <w:rFonts w:ascii="Calibri" w:hAnsi="Calibri" w:cs="Calibri"/>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proofErr w:type="gramStart"/>
            <w:r>
              <w:rPr>
                <w:rFonts w:ascii="Calibri" w:hAnsi="Calibri" w:cs="Calibri"/>
              </w:rPr>
              <w:t>31/1/2013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rPr>
              <w:t>28545</w:t>
            </w:r>
          </w:p>
        </w:tc>
      </w:tr>
      <w:tr w:rsidR="00FD57C0" w:rsidTr="00FD57C0">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C0" w:rsidRDefault="00FD57C0">
            <w:pPr>
              <w:jc w:val="both"/>
              <w:rPr>
                <w:sz w:val="24"/>
                <w:szCs w:val="24"/>
              </w:rPr>
            </w:pPr>
            <w:r>
              <w:rPr>
                <w:rFonts w:ascii="Calibri" w:hAnsi="Calibri" w:cs="Calibri"/>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proofErr w:type="gramStart"/>
            <w:r>
              <w:rPr>
                <w:rFonts w:ascii="Calibri" w:hAnsi="Calibri" w:cs="Calibri"/>
              </w:rPr>
              <w:t>11/10/2013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rPr>
              <w:t>28792</w:t>
            </w:r>
          </w:p>
        </w:tc>
      </w:tr>
      <w:tr w:rsidR="00FD57C0" w:rsidTr="00FD57C0">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C0" w:rsidRDefault="00FD57C0">
            <w:pPr>
              <w:jc w:val="both"/>
              <w:rPr>
                <w:sz w:val="24"/>
                <w:szCs w:val="24"/>
              </w:rPr>
            </w:pPr>
            <w:r>
              <w:rPr>
                <w:rFonts w:ascii="Calibri" w:hAnsi="Calibri" w:cs="Calibri"/>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proofErr w:type="gramStart"/>
            <w:r>
              <w:rPr>
                <w:rFonts w:ascii="Calibri" w:hAnsi="Calibri" w:cs="Calibri"/>
              </w:rPr>
              <w:t>30/4/2015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rPr>
              <w:t>29342</w:t>
            </w:r>
          </w:p>
        </w:tc>
      </w:tr>
      <w:tr w:rsidR="00FD57C0" w:rsidTr="00FD57C0">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C0" w:rsidRDefault="00FD57C0">
            <w:pPr>
              <w:jc w:val="both"/>
              <w:rPr>
                <w:sz w:val="24"/>
                <w:szCs w:val="24"/>
              </w:rPr>
            </w:pPr>
            <w:r>
              <w:rPr>
                <w:rFonts w:ascii="Calibri" w:hAnsi="Calibri" w:cs="Calibri"/>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proofErr w:type="gramStart"/>
            <w:r>
              <w:rPr>
                <w:rFonts w:ascii="Calibri" w:hAnsi="Calibri" w:cs="Calibri"/>
              </w:rPr>
              <w:t>19/11/2015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jc w:val="center"/>
              <w:rPr>
                <w:sz w:val="24"/>
                <w:szCs w:val="24"/>
              </w:rPr>
            </w:pPr>
            <w:r>
              <w:rPr>
                <w:rFonts w:ascii="Calibri" w:hAnsi="Calibri" w:cs="Calibri"/>
              </w:rPr>
              <w:t>29537</w:t>
            </w:r>
          </w:p>
        </w:tc>
      </w:tr>
      <w:tr w:rsidR="00FD57C0" w:rsidTr="00FD57C0">
        <w:trPr>
          <w:trHeight w:val="78"/>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C0" w:rsidRDefault="00FD57C0">
            <w:pPr>
              <w:spacing w:line="78" w:lineRule="atLeast"/>
              <w:jc w:val="both"/>
              <w:rPr>
                <w:sz w:val="24"/>
                <w:szCs w:val="24"/>
              </w:rPr>
            </w:pPr>
            <w:r>
              <w:rPr>
                <w:rFonts w:ascii="Calibri" w:hAnsi="Calibri" w:cs="Calibri"/>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spacing w:line="78" w:lineRule="atLeast"/>
              <w:jc w:val="center"/>
              <w:rPr>
                <w:sz w:val="24"/>
                <w:szCs w:val="24"/>
              </w:rPr>
            </w:pPr>
            <w:proofErr w:type="gramStart"/>
            <w:r>
              <w:rPr>
                <w:rFonts w:ascii="Calibri" w:hAnsi="Calibri" w:cs="Calibri"/>
              </w:rPr>
              <w:t>15/2/2016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7C0" w:rsidRDefault="00FD57C0">
            <w:pPr>
              <w:spacing w:line="78" w:lineRule="atLeast"/>
              <w:jc w:val="center"/>
              <w:rPr>
                <w:sz w:val="24"/>
                <w:szCs w:val="24"/>
              </w:rPr>
            </w:pPr>
            <w:r>
              <w:rPr>
                <w:rFonts w:ascii="Calibri" w:hAnsi="Calibri" w:cs="Calibri"/>
              </w:rPr>
              <w:t>29625</w:t>
            </w:r>
          </w:p>
        </w:tc>
      </w:tr>
    </w:tbl>
    <w:p w:rsidR="00FD57C0" w:rsidRDefault="00FD57C0" w:rsidP="00FD57C0">
      <w:pPr>
        <w:shd w:val="clear" w:color="auto" w:fill="FFFFFF"/>
        <w:rPr>
          <w:rFonts w:ascii="Times New Roman" w:hAnsi="Times New Roman" w:cs="Times New Roman"/>
          <w:color w:val="1C283D"/>
          <w:sz w:val="24"/>
          <w:szCs w:val="24"/>
        </w:rPr>
      </w:pPr>
      <w:r>
        <w:rPr>
          <w:rFonts w:ascii="Calibri" w:hAnsi="Calibri" w:cs="Calibri"/>
          <w:color w:val="1C283D"/>
        </w:rPr>
        <w:t>  </w:t>
      </w:r>
    </w:p>
    <w:p w:rsidR="00FD57C0" w:rsidRDefault="00FD57C0" w:rsidP="00FD57C0">
      <w:pPr>
        <w:shd w:val="clear" w:color="auto" w:fill="FFFFFF"/>
        <w:ind w:firstLine="567"/>
        <w:rPr>
          <w:rFonts w:ascii="Calibri" w:hAnsi="Calibri" w:cs="Calibri"/>
          <w:b/>
          <w:bCs/>
          <w:color w:val="1C283D"/>
        </w:rPr>
      </w:pPr>
      <w:hyperlink r:id="rId6" w:history="1">
        <w:r>
          <w:rPr>
            <w:rStyle w:val="Kpr"/>
            <w:rFonts w:ascii="Lucida Sans Unicode" w:hAnsi="Lucida Sans Unicode" w:cs="Lucida Sans Unicode"/>
            <w:color w:val="000000"/>
            <w:sz w:val="15"/>
            <w:szCs w:val="15"/>
          </w:rPr>
          <w:t>Yönetmeliğin eklerini görmek için tıklayınız</w:t>
        </w:r>
      </w:hyperlink>
    </w:p>
    <w:p w:rsidR="00FD57C0" w:rsidRDefault="00FD57C0" w:rsidP="00FD57C0">
      <w:pPr>
        <w:shd w:val="clear" w:color="auto" w:fill="FFFFFF"/>
        <w:ind w:firstLine="567"/>
        <w:rPr>
          <w:color w:val="1C283D"/>
        </w:rPr>
      </w:pPr>
      <w:hyperlink r:id="rId7" w:history="1">
        <w:r>
          <w:rPr>
            <w:rStyle w:val="Kpr"/>
          </w:rPr>
          <w:t>https://www.mevzuat.gov.tr/Metin.Aspx?MevzuatKod=7.5.16923&amp;MevzuatIliski=0</w:t>
        </w:r>
      </w:hyperlink>
    </w:p>
    <w:p w:rsidR="00B9158D" w:rsidRPr="00FD57C0" w:rsidRDefault="00B9158D" w:rsidP="00FD57C0"/>
    <w:sectPr w:rsidR="00B9158D" w:rsidRPr="00FD57C0" w:rsidSect="005512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2422"/>
    <w:multiLevelType w:val="hybridMultilevel"/>
    <w:tmpl w:val="A83A29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11"/>
    <w:rsid w:val="00500611"/>
    <w:rsid w:val="00A24E9A"/>
    <w:rsid w:val="00B9158D"/>
    <w:rsid w:val="00FD5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9813">
      <w:bodyDiv w:val="1"/>
      <w:marLeft w:val="0"/>
      <w:marRight w:val="0"/>
      <w:marTop w:val="0"/>
      <w:marBottom w:val="0"/>
      <w:divBdr>
        <w:top w:val="none" w:sz="0" w:space="0" w:color="auto"/>
        <w:left w:val="none" w:sz="0" w:space="0" w:color="auto"/>
        <w:bottom w:val="none" w:sz="0" w:space="0" w:color="auto"/>
        <w:right w:val="none" w:sz="0" w:space="0" w:color="auto"/>
      </w:divBdr>
    </w:div>
    <w:div w:id="17055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vzuat.gov.tr/Metin.Aspx?MevzuatKod=7.5.16923&amp;MevzuatIlisk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vzuat.gov.tr/MevzuatMetin/yonetmelik/7.5.16923-ek.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9085</Words>
  <Characters>51791</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cnss</dc:creator>
  <cp:lastModifiedBy>cnss</cp:lastModifiedBy>
  <cp:revision>2</cp:revision>
  <dcterms:created xsi:type="dcterms:W3CDTF">2020-02-05T09:23:00Z</dcterms:created>
  <dcterms:modified xsi:type="dcterms:W3CDTF">2020-02-05T09:23:00Z</dcterms:modified>
</cp:coreProperties>
</file>